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EE" w:rsidRPr="00881A31" w:rsidRDefault="00BF76EE" w:rsidP="00881A31">
      <w:pPr>
        <w:spacing w:line="360" w:lineRule="auto"/>
        <w:jc w:val="center"/>
        <w:rPr>
          <w:sz w:val="32"/>
          <w:szCs w:val="32"/>
        </w:rPr>
      </w:pPr>
      <w:r w:rsidRPr="00881A31">
        <w:rPr>
          <w:rFonts w:hint="eastAsia"/>
          <w:sz w:val="32"/>
          <w:szCs w:val="32"/>
        </w:rPr>
        <w:t>日语系</w:t>
      </w:r>
      <w:r w:rsidRPr="00881A31">
        <w:rPr>
          <w:sz w:val="32"/>
          <w:szCs w:val="32"/>
        </w:rPr>
        <w:t xml:space="preserve"> 2016</w:t>
      </w:r>
      <w:r w:rsidRPr="00881A31">
        <w:rPr>
          <w:rFonts w:hint="eastAsia"/>
          <w:sz w:val="32"/>
          <w:szCs w:val="32"/>
        </w:rPr>
        <w:t>届毕业生答辩工作安排</w:t>
      </w:r>
    </w:p>
    <w:p w:rsidR="00BF76EE" w:rsidRPr="00881A31" w:rsidRDefault="00BF76EE" w:rsidP="00881A31">
      <w:pPr>
        <w:spacing w:line="360" w:lineRule="auto"/>
        <w:rPr>
          <w:sz w:val="32"/>
          <w:szCs w:val="32"/>
        </w:rPr>
      </w:pPr>
    </w:p>
    <w:p w:rsidR="00BF76EE" w:rsidRPr="00881A31" w:rsidRDefault="00BF76EE" w:rsidP="00881A31">
      <w:pPr>
        <w:spacing w:line="360" w:lineRule="auto"/>
        <w:rPr>
          <w:sz w:val="32"/>
          <w:szCs w:val="32"/>
        </w:rPr>
      </w:pPr>
      <w:r w:rsidRPr="00881A31">
        <w:rPr>
          <w:sz w:val="32"/>
          <w:szCs w:val="32"/>
        </w:rPr>
        <w:t xml:space="preserve">    </w:t>
      </w:r>
      <w:r w:rsidRPr="00881A31">
        <w:rPr>
          <w:rFonts w:hint="eastAsia"/>
          <w:sz w:val="32"/>
          <w:szCs w:val="32"/>
        </w:rPr>
        <w:t>经日语系研究决定，</w:t>
      </w:r>
      <w:r w:rsidRPr="00881A31">
        <w:rPr>
          <w:sz w:val="32"/>
          <w:szCs w:val="32"/>
        </w:rPr>
        <w:t>2016</w:t>
      </w:r>
      <w:r w:rsidRPr="00881A31">
        <w:rPr>
          <w:rFonts w:hint="eastAsia"/>
          <w:sz w:val="32"/>
          <w:szCs w:val="32"/>
        </w:rPr>
        <w:t>届毕业生将于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6"/>
        </w:smartTagPr>
        <w:r w:rsidRPr="00881A31">
          <w:rPr>
            <w:sz w:val="32"/>
            <w:szCs w:val="32"/>
          </w:rPr>
          <w:t>2016</w:t>
        </w:r>
        <w:r w:rsidRPr="00881A31">
          <w:rPr>
            <w:rFonts w:hint="eastAsia"/>
            <w:sz w:val="32"/>
            <w:szCs w:val="32"/>
          </w:rPr>
          <w:t>年</w:t>
        </w:r>
        <w:r w:rsidRPr="00881A31">
          <w:rPr>
            <w:sz w:val="32"/>
            <w:szCs w:val="32"/>
          </w:rPr>
          <w:t>4</w:t>
        </w:r>
        <w:r w:rsidRPr="00881A31">
          <w:rPr>
            <w:rFonts w:hint="eastAsia"/>
            <w:sz w:val="32"/>
            <w:szCs w:val="32"/>
          </w:rPr>
          <w:t>月</w:t>
        </w:r>
        <w:r w:rsidRPr="00881A31">
          <w:rPr>
            <w:sz w:val="32"/>
            <w:szCs w:val="32"/>
          </w:rPr>
          <w:t>28</w:t>
        </w:r>
        <w:r w:rsidRPr="00881A31">
          <w:rPr>
            <w:rFonts w:hint="eastAsia"/>
            <w:sz w:val="32"/>
            <w:szCs w:val="32"/>
          </w:rPr>
          <w:t>日</w:t>
        </w:r>
      </w:smartTag>
      <w:r>
        <w:rPr>
          <w:rFonts w:hint="eastAsia"/>
          <w:sz w:val="32"/>
          <w:szCs w:val="32"/>
        </w:rPr>
        <w:t>（周四）</w:t>
      </w:r>
      <w:r w:rsidRPr="00881A31">
        <w:rPr>
          <w:rFonts w:hint="eastAsia"/>
          <w:sz w:val="32"/>
          <w:szCs w:val="32"/>
        </w:rPr>
        <w:t>下午</w:t>
      </w:r>
      <w:r w:rsidRPr="00881A31">
        <w:rPr>
          <w:sz w:val="32"/>
          <w:szCs w:val="32"/>
        </w:rPr>
        <w:t>2</w:t>
      </w:r>
      <w:r w:rsidRPr="00881A31">
        <w:rPr>
          <w:rFonts w:hint="eastAsia"/>
          <w:sz w:val="32"/>
          <w:szCs w:val="32"/>
        </w:rPr>
        <w:t>点开始在文波楼语音教室进行毕业答辩。答辩具体注意事项如下：</w:t>
      </w:r>
    </w:p>
    <w:p w:rsidR="00BF76EE" w:rsidRPr="00881A31" w:rsidRDefault="00BF76EE" w:rsidP="00881A31">
      <w:pPr>
        <w:spacing w:line="360" w:lineRule="auto"/>
        <w:rPr>
          <w:sz w:val="32"/>
          <w:szCs w:val="32"/>
        </w:rPr>
      </w:pPr>
    </w:p>
    <w:p w:rsidR="00BF76EE" w:rsidRDefault="00BF76EE" w:rsidP="00881A31">
      <w:pPr>
        <w:spacing w:line="360" w:lineRule="auto"/>
        <w:rPr>
          <w:sz w:val="32"/>
          <w:szCs w:val="32"/>
        </w:rPr>
      </w:pPr>
      <w:r w:rsidRPr="00881A31">
        <w:rPr>
          <w:sz w:val="32"/>
          <w:szCs w:val="32"/>
        </w:rPr>
        <w:t>1</w:t>
      </w:r>
      <w:r w:rsidRPr="00881A31">
        <w:rPr>
          <w:rFonts w:hint="eastAsia"/>
          <w:sz w:val="32"/>
          <w:szCs w:val="32"/>
        </w:rPr>
        <w:t>、答辩前，学生需将论文初稿、定稿及开</w:t>
      </w:r>
      <w:r>
        <w:rPr>
          <w:rFonts w:hint="eastAsia"/>
          <w:sz w:val="32"/>
          <w:szCs w:val="32"/>
        </w:rPr>
        <w:t>题报告等答辩所需文件统一交班长收齐上交，答辩前另需准备定稿论文</w:t>
      </w:r>
      <w:r>
        <w:rPr>
          <w:sz w:val="32"/>
          <w:szCs w:val="32"/>
        </w:rPr>
        <w:t>4</w:t>
      </w:r>
      <w:r w:rsidRPr="00881A31">
        <w:rPr>
          <w:rFonts w:hint="eastAsia"/>
          <w:sz w:val="32"/>
          <w:szCs w:val="32"/>
        </w:rPr>
        <w:t>份供答辩使用。答辩须经指导教师同意，未定稿的论文不得参加答辩。</w:t>
      </w:r>
    </w:p>
    <w:p w:rsidR="00BF76EE" w:rsidRPr="00881A31" w:rsidRDefault="00BF76EE" w:rsidP="00881A31">
      <w:pPr>
        <w:spacing w:line="360" w:lineRule="auto"/>
        <w:rPr>
          <w:sz w:val="32"/>
          <w:szCs w:val="32"/>
        </w:rPr>
      </w:pPr>
    </w:p>
    <w:p w:rsidR="00BF76EE" w:rsidRPr="00881A31" w:rsidRDefault="00BF76EE" w:rsidP="00881A31">
      <w:pPr>
        <w:spacing w:line="360" w:lineRule="auto"/>
        <w:rPr>
          <w:sz w:val="32"/>
          <w:szCs w:val="32"/>
        </w:rPr>
      </w:pPr>
      <w:r w:rsidRPr="00881A31">
        <w:rPr>
          <w:sz w:val="32"/>
          <w:szCs w:val="32"/>
        </w:rPr>
        <w:t>2</w:t>
      </w:r>
      <w:r w:rsidRPr="00881A31">
        <w:rPr>
          <w:rFonts w:hint="eastAsia"/>
          <w:sz w:val="32"/>
          <w:szCs w:val="32"/>
        </w:rPr>
        <w:t>、答辩顺序及分组由日语系统一安排并上网公示，严格按照网站通知执行。</w:t>
      </w:r>
    </w:p>
    <w:p w:rsidR="00BF76EE" w:rsidRDefault="00BF76EE" w:rsidP="00881A31">
      <w:pPr>
        <w:spacing w:line="360" w:lineRule="auto"/>
        <w:rPr>
          <w:sz w:val="32"/>
          <w:szCs w:val="32"/>
        </w:rPr>
      </w:pPr>
    </w:p>
    <w:p w:rsidR="00BF76EE" w:rsidRPr="00881A31" w:rsidRDefault="00BF76EE" w:rsidP="00881A31">
      <w:pPr>
        <w:spacing w:line="360" w:lineRule="auto"/>
        <w:rPr>
          <w:sz w:val="32"/>
          <w:szCs w:val="32"/>
        </w:rPr>
      </w:pPr>
      <w:r w:rsidRPr="00881A31">
        <w:rPr>
          <w:sz w:val="32"/>
          <w:szCs w:val="32"/>
        </w:rPr>
        <w:t>3</w:t>
      </w:r>
      <w:r w:rsidRPr="00881A31">
        <w:rPr>
          <w:rFonts w:hint="eastAsia"/>
          <w:sz w:val="32"/>
          <w:szCs w:val="32"/>
        </w:rPr>
        <w:t>、答辩过程分为学生陈述与问题回答两个环节。学生首先就论文内容使用日语进行不少于</w:t>
      </w:r>
      <w:r>
        <w:rPr>
          <w:sz w:val="32"/>
          <w:szCs w:val="32"/>
        </w:rPr>
        <w:t>5</w:t>
      </w:r>
      <w:bookmarkStart w:id="0" w:name="_GoBack"/>
      <w:bookmarkEnd w:id="0"/>
      <w:r w:rsidRPr="00881A31">
        <w:rPr>
          <w:rFonts w:hint="eastAsia"/>
          <w:sz w:val="32"/>
          <w:szCs w:val="32"/>
        </w:rPr>
        <w:t>分钟的陈述，</w:t>
      </w:r>
      <w:r>
        <w:rPr>
          <w:rFonts w:hint="eastAsia"/>
          <w:sz w:val="32"/>
          <w:szCs w:val="32"/>
        </w:rPr>
        <w:t>其中包括论文写作目的、意义、</w:t>
      </w:r>
      <w:r w:rsidRPr="00881A31">
        <w:rPr>
          <w:rFonts w:hint="eastAsia"/>
          <w:sz w:val="32"/>
          <w:szCs w:val="32"/>
        </w:rPr>
        <w:t>内容、结论以及不足之处等。答辩老师针对每份答辩论文提出不少于</w:t>
      </w:r>
      <w:r w:rsidRPr="00881A31">
        <w:rPr>
          <w:sz w:val="32"/>
          <w:szCs w:val="32"/>
        </w:rPr>
        <w:t>3</w:t>
      </w:r>
      <w:r w:rsidRPr="00881A3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学术</w:t>
      </w:r>
      <w:r w:rsidRPr="00881A31">
        <w:rPr>
          <w:rFonts w:hint="eastAsia"/>
          <w:sz w:val="32"/>
          <w:szCs w:val="32"/>
        </w:rPr>
        <w:t>问题，根据学生答辩情况对答辩过程进行打分，</w:t>
      </w:r>
      <w:r>
        <w:rPr>
          <w:rFonts w:hint="eastAsia"/>
          <w:sz w:val="32"/>
          <w:szCs w:val="32"/>
        </w:rPr>
        <w:t>答辩结束后答辩秘书负责收取答辩评分表，并对答辩问题</w:t>
      </w:r>
      <w:r w:rsidRPr="00881A31">
        <w:rPr>
          <w:rFonts w:hint="eastAsia"/>
          <w:sz w:val="32"/>
          <w:szCs w:val="32"/>
        </w:rPr>
        <w:t>予以记录</w:t>
      </w:r>
      <w:r>
        <w:rPr>
          <w:rFonts w:hint="eastAsia"/>
          <w:sz w:val="32"/>
          <w:szCs w:val="32"/>
        </w:rPr>
        <w:t>，协助各答辩小组组长做好最终答辩文件</w:t>
      </w:r>
      <w:r w:rsidRPr="00881A31">
        <w:rPr>
          <w:rFonts w:hint="eastAsia"/>
          <w:sz w:val="32"/>
          <w:szCs w:val="32"/>
        </w:rPr>
        <w:t>存档</w:t>
      </w:r>
      <w:r>
        <w:rPr>
          <w:rFonts w:hint="eastAsia"/>
          <w:sz w:val="32"/>
          <w:szCs w:val="32"/>
        </w:rPr>
        <w:t>工作。</w:t>
      </w:r>
    </w:p>
    <w:p w:rsidR="00BF76EE" w:rsidRDefault="00BF76EE" w:rsidP="00881A31">
      <w:pPr>
        <w:spacing w:line="360" w:lineRule="auto"/>
        <w:rPr>
          <w:sz w:val="32"/>
          <w:szCs w:val="32"/>
        </w:rPr>
      </w:pPr>
    </w:p>
    <w:p w:rsidR="00BF76EE" w:rsidRPr="00881A31" w:rsidRDefault="00BF76EE" w:rsidP="00881A31">
      <w:pPr>
        <w:spacing w:line="360" w:lineRule="auto"/>
        <w:rPr>
          <w:sz w:val="32"/>
          <w:szCs w:val="32"/>
        </w:rPr>
      </w:pPr>
      <w:r w:rsidRPr="00881A31">
        <w:rPr>
          <w:sz w:val="32"/>
          <w:szCs w:val="32"/>
        </w:rPr>
        <w:t>4</w:t>
      </w:r>
      <w:r w:rsidRPr="00881A31">
        <w:rPr>
          <w:rFonts w:hint="eastAsia"/>
          <w:sz w:val="32"/>
          <w:szCs w:val="32"/>
        </w:rPr>
        <w:t>、答辩秘书负责记录、整理答辩问题，答辩后完成本小组答辩人员信息录入。所有答辩秘书于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6"/>
        </w:smartTagPr>
        <w:r w:rsidRPr="00881A31">
          <w:rPr>
            <w:sz w:val="32"/>
            <w:szCs w:val="32"/>
          </w:rPr>
          <w:t>4</w:t>
        </w:r>
        <w:r w:rsidRPr="00881A31">
          <w:rPr>
            <w:rFonts w:hint="eastAsia"/>
            <w:sz w:val="32"/>
            <w:szCs w:val="32"/>
          </w:rPr>
          <w:t>月</w:t>
        </w:r>
        <w:r w:rsidRPr="00881A31">
          <w:rPr>
            <w:sz w:val="32"/>
            <w:szCs w:val="32"/>
          </w:rPr>
          <w:t>28</w:t>
        </w:r>
        <w:r w:rsidRPr="00881A31">
          <w:rPr>
            <w:rFonts w:hint="eastAsia"/>
            <w:sz w:val="32"/>
            <w:szCs w:val="32"/>
          </w:rPr>
          <w:t>日</w:t>
        </w:r>
      </w:smartTag>
      <w:r w:rsidRPr="00881A31">
        <w:rPr>
          <w:rFonts w:hint="eastAsia"/>
          <w:sz w:val="32"/>
          <w:szCs w:val="32"/>
        </w:rPr>
        <w:t>下午</w:t>
      </w:r>
      <w:r w:rsidRPr="00881A31">
        <w:rPr>
          <w:sz w:val="32"/>
          <w:szCs w:val="32"/>
        </w:rPr>
        <w:t>1</w:t>
      </w:r>
      <w:r w:rsidRPr="00881A31">
        <w:rPr>
          <w:rFonts w:hint="eastAsia"/>
          <w:sz w:val="32"/>
          <w:szCs w:val="32"/>
        </w:rPr>
        <w:t>点在日语系教研室集合对答辩事项进行确认</w:t>
      </w:r>
      <w:r>
        <w:rPr>
          <w:rFonts w:hint="eastAsia"/>
          <w:sz w:val="32"/>
          <w:szCs w:val="32"/>
        </w:rPr>
        <w:t>，答辩结束后迅速回到日语教研室布置论文材料整理工作</w:t>
      </w:r>
      <w:r w:rsidRPr="00881A31">
        <w:rPr>
          <w:rFonts w:hint="eastAsia"/>
          <w:sz w:val="32"/>
          <w:szCs w:val="32"/>
        </w:rPr>
        <w:t>。</w:t>
      </w:r>
    </w:p>
    <w:p w:rsidR="00BF76EE" w:rsidRDefault="00BF76EE" w:rsidP="00881A31">
      <w:pPr>
        <w:spacing w:line="360" w:lineRule="auto"/>
        <w:rPr>
          <w:sz w:val="32"/>
          <w:szCs w:val="32"/>
        </w:rPr>
      </w:pPr>
    </w:p>
    <w:p w:rsidR="00BF76EE" w:rsidRPr="00881A31" w:rsidRDefault="00BF76EE" w:rsidP="00881A3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Pr="00881A31">
        <w:rPr>
          <w:rFonts w:hint="eastAsia"/>
          <w:sz w:val="32"/>
          <w:szCs w:val="32"/>
        </w:rPr>
        <w:t>、未尽事宜，请关注学院网站更新。</w:t>
      </w:r>
    </w:p>
    <w:p w:rsidR="00BF76EE" w:rsidRDefault="00BF76EE" w:rsidP="00E33893"/>
    <w:p w:rsidR="00BF76EE" w:rsidRDefault="00BF76EE" w:rsidP="00E33893"/>
    <w:p w:rsidR="00BF76EE" w:rsidRDefault="00BF76EE" w:rsidP="00E33893"/>
    <w:p w:rsidR="00BF76EE" w:rsidRDefault="00BF76EE" w:rsidP="00E33893"/>
    <w:p w:rsidR="00BF76EE" w:rsidRPr="00E33893" w:rsidRDefault="00BF76EE" w:rsidP="00D51BD5">
      <w:pPr>
        <w:jc w:val="center"/>
      </w:pPr>
      <w:r>
        <w:rPr>
          <w:rFonts w:hint="eastAsia"/>
        </w:rPr>
        <w:t>附件</w:t>
      </w:r>
      <w:r>
        <w:t xml:space="preserve"> </w:t>
      </w:r>
      <w:r>
        <w:rPr>
          <w:rFonts w:hint="eastAsia"/>
        </w:rPr>
        <w:t>答辩分组情况（答辩教室为文波语音教室，具体教室待定）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6"/>
        <w:gridCol w:w="2357"/>
        <w:gridCol w:w="4586"/>
      </w:tblGrid>
      <w:tr w:rsidR="00BF76EE" w:rsidRPr="00521049" w:rsidTr="00521049">
        <w:trPr>
          <w:trHeight w:val="306"/>
        </w:trPr>
        <w:tc>
          <w:tcPr>
            <w:tcW w:w="2356" w:type="dxa"/>
            <w:noWrap/>
          </w:tcPr>
          <w:p w:rsidR="00BF76EE" w:rsidRPr="00521049" w:rsidRDefault="00BF76EE">
            <w:r w:rsidRPr="00521049">
              <w:rPr>
                <w:rFonts w:hint="eastAsia"/>
              </w:rPr>
              <w:t>答辩小组</w:t>
            </w:r>
          </w:p>
        </w:tc>
        <w:tc>
          <w:tcPr>
            <w:tcW w:w="2357" w:type="dxa"/>
            <w:noWrap/>
          </w:tcPr>
          <w:p w:rsidR="00BF76EE" w:rsidRPr="00521049" w:rsidRDefault="00BF76EE">
            <w:r w:rsidRPr="00521049">
              <w:rPr>
                <w:rFonts w:hint="eastAsia"/>
              </w:rPr>
              <w:t>答辩教师</w:t>
            </w:r>
          </w:p>
        </w:tc>
        <w:tc>
          <w:tcPr>
            <w:tcW w:w="4586" w:type="dxa"/>
            <w:noWrap/>
          </w:tcPr>
          <w:p w:rsidR="00BF76EE" w:rsidRPr="00521049" w:rsidRDefault="00BF76EE">
            <w:r w:rsidRPr="00521049">
              <w:rPr>
                <w:rFonts w:hint="eastAsia"/>
              </w:rPr>
              <w:t>答辩学生</w:t>
            </w:r>
          </w:p>
        </w:tc>
      </w:tr>
      <w:tr w:rsidR="00BF76EE" w:rsidRPr="00521049" w:rsidTr="00521049">
        <w:trPr>
          <w:trHeight w:val="1079"/>
        </w:trPr>
        <w:tc>
          <w:tcPr>
            <w:tcW w:w="2356" w:type="dxa"/>
            <w:noWrap/>
          </w:tcPr>
          <w:p w:rsidR="00BF76EE" w:rsidRDefault="00BF76EE">
            <w:r w:rsidRPr="00521049">
              <w:t>A</w:t>
            </w:r>
          </w:p>
          <w:p w:rsidR="00BF76EE" w:rsidRPr="00521049" w:rsidRDefault="00BF76EE">
            <w:r>
              <w:rPr>
                <w:rFonts w:hint="eastAsia"/>
              </w:rPr>
              <w:t>地点：文波语音</w:t>
            </w:r>
            <w:r>
              <w:t>107</w:t>
            </w:r>
          </w:p>
        </w:tc>
        <w:tc>
          <w:tcPr>
            <w:tcW w:w="2357" w:type="dxa"/>
            <w:noWrap/>
          </w:tcPr>
          <w:p w:rsidR="00BF76EE" w:rsidRPr="00521049" w:rsidRDefault="00BF76EE">
            <w:r w:rsidRPr="00521049">
              <w:rPr>
                <w:rFonts w:hint="eastAsia"/>
              </w:rPr>
              <w:t>李章杰、尹蕾（组长）、吴珊珊、中村</w:t>
            </w:r>
          </w:p>
        </w:tc>
        <w:tc>
          <w:tcPr>
            <w:tcW w:w="4586" w:type="dxa"/>
          </w:tcPr>
          <w:p w:rsidR="00BF76EE" w:rsidRPr="00521049" w:rsidRDefault="00BF76EE">
            <w:r w:rsidRPr="00521049">
              <w:rPr>
                <w:rFonts w:hint="eastAsia"/>
              </w:rPr>
              <w:t>钱欣、潘薇、罗洁芳辉、戴圣培、胡薇、朱晓萌、袁晓宁、秦小聪、佘晓芹、陈晓丹、李雨婷、杨雅怡</w:t>
            </w:r>
          </w:p>
        </w:tc>
      </w:tr>
      <w:tr w:rsidR="00BF76EE" w:rsidRPr="00521049" w:rsidTr="00521049">
        <w:trPr>
          <w:trHeight w:val="918"/>
        </w:trPr>
        <w:tc>
          <w:tcPr>
            <w:tcW w:w="2356" w:type="dxa"/>
            <w:noWrap/>
          </w:tcPr>
          <w:p w:rsidR="00BF76EE" w:rsidRDefault="00BF76EE">
            <w:r w:rsidRPr="00521049">
              <w:t>B</w:t>
            </w:r>
          </w:p>
          <w:p w:rsidR="00BF76EE" w:rsidRPr="00521049" w:rsidRDefault="00BF76EE">
            <w:r>
              <w:rPr>
                <w:rFonts w:hint="eastAsia"/>
              </w:rPr>
              <w:t>地点：文波语音</w:t>
            </w:r>
            <w:r>
              <w:t>108</w:t>
            </w:r>
          </w:p>
        </w:tc>
        <w:tc>
          <w:tcPr>
            <w:tcW w:w="2357" w:type="dxa"/>
            <w:noWrap/>
          </w:tcPr>
          <w:p w:rsidR="00BF76EE" w:rsidRPr="00521049" w:rsidRDefault="00BF76EE">
            <w:r w:rsidRPr="00521049">
              <w:rPr>
                <w:rFonts w:hint="eastAsia"/>
              </w:rPr>
              <w:t>袁园、刘继萍（组长）、森田</w:t>
            </w:r>
          </w:p>
        </w:tc>
        <w:tc>
          <w:tcPr>
            <w:tcW w:w="4586" w:type="dxa"/>
          </w:tcPr>
          <w:p w:rsidR="00BF76EE" w:rsidRPr="00521049" w:rsidRDefault="00BF76EE">
            <w:r w:rsidRPr="00521049">
              <w:rPr>
                <w:rFonts w:hint="eastAsia"/>
              </w:rPr>
              <w:t>石洁、吴萌、雷洋、马沙、潘敏明、李梦丹、周奥、吕立坤、刘佳敏、吴娜、黄晓雨、王蕊、段聪</w:t>
            </w:r>
          </w:p>
        </w:tc>
      </w:tr>
      <w:tr w:rsidR="00BF76EE" w:rsidRPr="00521049" w:rsidTr="00521049">
        <w:trPr>
          <w:trHeight w:val="918"/>
        </w:trPr>
        <w:tc>
          <w:tcPr>
            <w:tcW w:w="2356" w:type="dxa"/>
            <w:noWrap/>
          </w:tcPr>
          <w:p w:rsidR="00BF76EE" w:rsidRDefault="00BF76EE">
            <w:r w:rsidRPr="00521049">
              <w:t>C</w:t>
            </w:r>
          </w:p>
          <w:p w:rsidR="00BF76EE" w:rsidRPr="00521049" w:rsidRDefault="00BF76EE">
            <w:r>
              <w:rPr>
                <w:rFonts w:hint="eastAsia"/>
              </w:rPr>
              <w:t>地点：文波语音</w:t>
            </w:r>
            <w:r>
              <w:t>109</w:t>
            </w:r>
          </w:p>
        </w:tc>
        <w:tc>
          <w:tcPr>
            <w:tcW w:w="2357" w:type="dxa"/>
            <w:noWrap/>
          </w:tcPr>
          <w:p w:rsidR="00BF76EE" w:rsidRPr="00521049" w:rsidRDefault="00BF76EE">
            <w:r w:rsidRPr="00521049">
              <w:rPr>
                <w:rFonts w:hint="eastAsia"/>
              </w:rPr>
              <w:t>朱虹、周新平（组长）、刘苏、小林</w:t>
            </w:r>
          </w:p>
        </w:tc>
        <w:tc>
          <w:tcPr>
            <w:tcW w:w="4586" w:type="dxa"/>
          </w:tcPr>
          <w:p w:rsidR="00BF76EE" w:rsidRPr="00521049" w:rsidRDefault="00BF76EE">
            <w:r w:rsidRPr="00521049">
              <w:rPr>
                <w:rFonts w:hint="eastAsia"/>
              </w:rPr>
              <w:t>刘燕菲、张琼琳、张佳丽、陈群、侯扬帆、魏晓兰、叶宣、陈悦、杨凯、张瑞雪、张凡、张旺</w:t>
            </w:r>
          </w:p>
        </w:tc>
      </w:tr>
      <w:tr w:rsidR="00BF76EE" w:rsidRPr="00521049" w:rsidTr="00521049">
        <w:trPr>
          <w:trHeight w:val="918"/>
        </w:trPr>
        <w:tc>
          <w:tcPr>
            <w:tcW w:w="2356" w:type="dxa"/>
            <w:noWrap/>
          </w:tcPr>
          <w:p w:rsidR="00BF76EE" w:rsidRDefault="00BF76EE">
            <w:r w:rsidRPr="00521049">
              <w:t>D</w:t>
            </w:r>
          </w:p>
          <w:p w:rsidR="00BF76EE" w:rsidRPr="00521049" w:rsidRDefault="00BF76EE">
            <w:r>
              <w:rPr>
                <w:rFonts w:hint="eastAsia"/>
              </w:rPr>
              <w:t>地点：文波语音</w:t>
            </w:r>
            <w:r>
              <w:t>110</w:t>
            </w:r>
          </w:p>
        </w:tc>
        <w:tc>
          <w:tcPr>
            <w:tcW w:w="2357" w:type="dxa"/>
            <w:noWrap/>
          </w:tcPr>
          <w:p w:rsidR="00BF76EE" w:rsidRPr="00521049" w:rsidRDefault="00BF76EE">
            <w:r w:rsidRPr="00521049">
              <w:rPr>
                <w:rFonts w:hint="eastAsia"/>
              </w:rPr>
              <w:t>付黎旭、雷鸣、张鹏、赵寅秋（组长）</w:t>
            </w:r>
          </w:p>
        </w:tc>
        <w:tc>
          <w:tcPr>
            <w:tcW w:w="4586" w:type="dxa"/>
            <w:noWrap/>
          </w:tcPr>
          <w:p w:rsidR="00BF76EE" w:rsidRPr="00521049" w:rsidRDefault="00BF76EE">
            <w:r w:rsidRPr="00521049">
              <w:rPr>
                <w:rFonts w:hint="eastAsia"/>
              </w:rPr>
              <w:t>刘倩、</w:t>
            </w:r>
            <w:smartTag w:uri="urn:schemas-microsoft-com:office:smarttags" w:element="PersonName">
              <w:smartTagPr>
                <w:attr w:name="ProductID" w:val="沈"/>
              </w:smartTagPr>
              <w:r w:rsidRPr="00521049">
                <w:rPr>
                  <w:rFonts w:hint="eastAsia"/>
                </w:rPr>
                <w:t>沈</w:t>
              </w:r>
            </w:smartTag>
            <w:r w:rsidRPr="00521049">
              <w:rPr>
                <w:rFonts w:hint="eastAsia"/>
              </w:rPr>
              <w:t>君文、张羽、贺婧鑫、徐婷、傅羽佳、刘丹施、华云</w:t>
            </w:r>
          </w:p>
        </w:tc>
      </w:tr>
    </w:tbl>
    <w:p w:rsidR="00BF76EE" w:rsidRDefault="00BF76EE" w:rsidP="00E33893"/>
    <w:sectPr w:rsidR="00BF76EE" w:rsidSect="00186DE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893"/>
    <w:rsid w:val="00137AA8"/>
    <w:rsid w:val="00154AE1"/>
    <w:rsid w:val="00154D33"/>
    <w:rsid w:val="00186DE8"/>
    <w:rsid w:val="004A5A46"/>
    <w:rsid w:val="00521049"/>
    <w:rsid w:val="00881A31"/>
    <w:rsid w:val="00A93FEA"/>
    <w:rsid w:val="00AF2A79"/>
    <w:rsid w:val="00BF76EE"/>
    <w:rsid w:val="00C068E0"/>
    <w:rsid w:val="00D51BD5"/>
    <w:rsid w:val="00E33893"/>
    <w:rsid w:val="00FB2C6B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46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2A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81A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123</Words>
  <Characters>707</Characters>
  <Application>Microsoft Office Outlook</Application>
  <DocSecurity>0</DocSecurity>
  <Lines>0</Lines>
  <Paragraphs>0</Paragraphs>
  <ScaleCrop>false</ScaleCrop>
  <Company>中南财经政法大学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 朱</dc:creator>
  <cp:keywords/>
  <dc:description/>
  <cp:lastModifiedBy>冯兵</cp:lastModifiedBy>
  <cp:revision>10</cp:revision>
  <dcterms:created xsi:type="dcterms:W3CDTF">2016-04-22T06:42:00Z</dcterms:created>
  <dcterms:modified xsi:type="dcterms:W3CDTF">2016-04-25T01:45:00Z</dcterms:modified>
</cp:coreProperties>
</file>