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396D3" w14:textId="2E3938A8" w:rsidR="002773CB" w:rsidRPr="006F63EE" w:rsidRDefault="00685A7A" w:rsidP="00275EB9">
      <w:pPr>
        <w:jc w:val="center"/>
        <w:rPr>
          <w:rFonts w:eastAsia="宋体"/>
          <w:b/>
          <w:sz w:val="32"/>
          <w:szCs w:val="32"/>
          <w:lang w:val="en-US" w:eastAsia="zh-CN"/>
        </w:rPr>
      </w:pPr>
      <w:r w:rsidRPr="006F63EE">
        <w:rPr>
          <w:rFonts w:eastAsia="宋体"/>
          <w:b/>
          <w:sz w:val="32"/>
          <w:szCs w:val="32"/>
          <w:lang w:val="en-US" w:eastAsia="zh-CN"/>
        </w:rPr>
        <w:t>2015</w:t>
      </w:r>
      <w:r w:rsidR="002773CB" w:rsidRPr="006F63EE">
        <w:rPr>
          <w:rFonts w:eastAsia="宋体"/>
          <w:b/>
          <w:sz w:val="32"/>
          <w:szCs w:val="32"/>
          <w:lang w:val="en-US" w:eastAsia="zh-CN"/>
        </w:rPr>
        <w:t>年英语系本科学年论文选题汇总</w:t>
      </w:r>
    </w:p>
    <w:p w14:paraId="251DEBA1" w14:textId="77777777" w:rsidR="002773CB" w:rsidRPr="006F63EE" w:rsidRDefault="002773CB" w:rsidP="00275EB9">
      <w:pPr>
        <w:jc w:val="center"/>
        <w:rPr>
          <w:rFonts w:eastAsia="宋体"/>
          <w:b/>
          <w:color w:val="0000FF"/>
          <w:sz w:val="32"/>
          <w:szCs w:val="32"/>
          <w:lang w:val="en-US" w:eastAsia="zh-CN"/>
        </w:rPr>
      </w:pPr>
    </w:p>
    <w:p w14:paraId="07E54434" w14:textId="77777777" w:rsidR="002773CB" w:rsidRPr="006F63EE" w:rsidRDefault="002773CB" w:rsidP="00554A33">
      <w:pPr>
        <w:rPr>
          <w:rFonts w:eastAsia="宋体"/>
          <w:b/>
          <w:color w:val="0000FF"/>
          <w:sz w:val="24"/>
          <w:szCs w:val="24"/>
          <w:lang w:val="en-US" w:eastAsia="zh-CN"/>
        </w:rPr>
      </w:pPr>
    </w:p>
    <w:p w14:paraId="67031025" w14:textId="741D39F9" w:rsidR="00F50E32" w:rsidRPr="00CB6D1E" w:rsidRDefault="002773CB" w:rsidP="00F50E32">
      <w:pPr>
        <w:rPr>
          <w:rFonts w:eastAsia="宋体" w:hint="eastAsia"/>
          <w:b/>
          <w:color w:val="FF0000"/>
          <w:sz w:val="28"/>
          <w:szCs w:val="28"/>
          <w:lang w:val="en-US" w:eastAsia="zh-CN"/>
        </w:rPr>
      </w:pPr>
      <w:r w:rsidRPr="00CB6D1E">
        <w:rPr>
          <w:rFonts w:eastAsia="宋体"/>
          <w:b/>
          <w:color w:val="FF0000"/>
          <w:sz w:val="28"/>
          <w:szCs w:val="28"/>
          <w:lang w:val="en-US" w:eastAsia="zh-CN"/>
        </w:rPr>
        <w:t>文学</w:t>
      </w:r>
      <w:r w:rsidR="00F50E32" w:rsidRPr="00CB6D1E">
        <w:rPr>
          <w:rFonts w:ascii="宋体" w:eastAsia="宋体" w:hint="eastAsia"/>
          <w:b/>
          <w:color w:val="FF0000"/>
          <w:sz w:val="28"/>
          <w:szCs w:val="28"/>
          <w:lang w:val="en-US"/>
        </w:rPr>
        <w:t>论文选题：</w:t>
      </w:r>
    </w:p>
    <w:p w14:paraId="7B8F5772" w14:textId="77777777" w:rsidR="00F50E32" w:rsidRPr="00AF4D4F" w:rsidRDefault="00F50E32" w:rsidP="00AF4D4F">
      <w:pPr>
        <w:pStyle w:val="ListParagraph"/>
        <w:numPr>
          <w:ilvl w:val="0"/>
          <w:numId w:val="22"/>
        </w:numPr>
        <w:rPr>
          <w:rFonts w:ascii="宋体" w:eastAsia="宋体" w:hint="eastAsia"/>
          <w:color w:val="000000" w:themeColor="text1"/>
          <w:sz w:val="24"/>
          <w:szCs w:val="24"/>
          <w:lang w:val="en-US" w:eastAsia="zh-CN"/>
        </w:rPr>
      </w:pPr>
      <w:r w:rsidRPr="00AF4D4F">
        <w:rPr>
          <w:rFonts w:ascii="宋体" w:eastAsia="宋体" w:hint="eastAsia"/>
          <w:color w:val="000000" w:themeColor="text1"/>
          <w:sz w:val="24"/>
          <w:szCs w:val="24"/>
          <w:lang w:val="en-US" w:eastAsia="zh-CN"/>
        </w:rPr>
        <w:t>《</w:t>
      </w:r>
      <w:r w:rsidRPr="00AF4D4F">
        <w:rPr>
          <w:rFonts w:ascii="宋体" w:eastAsia="宋体" w:hAnsi="宋体" w:cs="宋体" w:hint="eastAsia"/>
          <w:color w:val="000000" w:themeColor="text1"/>
          <w:sz w:val="24"/>
          <w:szCs w:val="24"/>
          <w:lang w:val="en-US" w:eastAsia="zh-CN"/>
        </w:rPr>
        <w:t>红</w:t>
      </w:r>
      <w:r w:rsidRPr="00AF4D4F">
        <w:rPr>
          <w:rFonts w:ascii="宋体" w:eastAsia="宋体" w:hint="eastAsia"/>
          <w:color w:val="000000" w:themeColor="text1"/>
          <w:sz w:val="24"/>
          <w:szCs w:val="24"/>
          <w:lang w:val="en-US" w:eastAsia="zh-CN"/>
        </w:rPr>
        <w:t>字》中的反智主</w:t>
      </w:r>
      <w:r w:rsidRPr="00AF4D4F">
        <w:rPr>
          <w:rFonts w:ascii="宋体" w:eastAsia="宋体" w:hAnsi="宋体" w:cs="宋体" w:hint="eastAsia"/>
          <w:color w:val="000000" w:themeColor="text1"/>
          <w:sz w:val="24"/>
          <w:szCs w:val="24"/>
          <w:lang w:val="en-US" w:eastAsia="zh-CN"/>
        </w:rPr>
        <w:t>义</w:t>
      </w:r>
    </w:p>
    <w:p w14:paraId="451AA1DB" w14:textId="77777777" w:rsidR="00F50E32" w:rsidRPr="00AF4D4F" w:rsidRDefault="00F50E32" w:rsidP="00AF4D4F">
      <w:pPr>
        <w:pStyle w:val="ListParagraph"/>
        <w:numPr>
          <w:ilvl w:val="0"/>
          <w:numId w:val="22"/>
        </w:numPr>
        <w:rPr>
          <w:rFonts w:ascii="宋体" w:eastAsia="宋体" w:hint="eastAsia"/>
          <w:color w:val="000000" w:themeColor="text1"/>
          <w:sz w:val="24"/>
          <w:szCs w:val="24"/>
          <w:lang w:val="en-US" w:eastAsia="zh-CN"/>
        </w:rPr>
      </w:pPr>
      <w:r w:rsidRPr="00AF4D4F">
        <w:rPr>
          <w:rFonts w:ascii="宋体" w:eastAsia="宋体" w:hint="eastAsia"/>
          <w:color w:val="000000" w:themeColor="text1"/>
          <w:sz w:val="24"/>
          <w:szCs w:val="24"/>
          <w:lang w:val="en-US" w:eastAsia="zh-CN"/>
        </w:rPr>
        <w:t>艾伦坡侦探小说的伦理主题</w:t>
      </w:r>
    </w:p>
    <w:p w14:paraId="29C028B3" w14:textId="77777777" w:rsidR="00F50E32" w:rsidRPr="00AF4D4F" w:rsidRDefault="00F50E32" w:rsidP="00AF4D4F">
      <w:pPr>
        <w:pStyle w:val="ListParagraph"/>
        <w:numPr>
          <w:ilvl w:val="0"/>
          <w:numId w:val="22"/>
        </w:numPr>
        <w:rPr>
          <w:rFonts w:ascii="宋体" w:eastAsia="宋体" w:hint="eastAsia"/>
          <w:color w:val="000000" w:themeColor="text1"/>
          <w:sz w:val="24"/>
          <w:szCs w:val="24"/>
          <w:lang w:val="en-US" w:eastAsia="zh-CN"/>
        </w:rPr>
      </w:pPr>
      <w:r w:rsidRPr="00AF4D4F">
        <w:rPr>
          <w:rFonts w:ascii="宋体" w:eastAsia="宋体" w:hint="eastAsia"/>
          <w:color w:val="000000" w:themeColor="text1"/>
          <w:sz w:val="24"/>
          <w:szCs w:val="24"/>
          <w:lang w:val="en-US" w:eastAsia="zh-CN"/>
        </w:rPr>
        <w:t>英美当代儿童小说在中国的译介</w:t>
      </w:r>
    </w:p>
    <w:p w14:paraId="684B58D8" w14:textId="105EB735" w:rsidR="00F50E32" w:rsidRPr="00AF4D4F" w:rsidRDefault="00F50E32" w:rsidP="00AF4D4F">
      <w:pPr>
        <w:pStyle w:val="ListParagraph"/>
        <w:numPr>
          <w:ilvl w:val="0"/>
          <w:numId w:val="22"/>
        </w:numPr>
        <w:rPr>
          <w:rFonts w:ascii="宋体" w:eastAsia="宋体" w:hint="eastAsia"/>
          <w:b/>
          <w:color w:val="0000FF"/>
          <w:sz w:val="24"/>
          <w:szCs w:val="24"/>
          <w:lang w:val="en-US" w:eastAsia="zh-CN"/>
        </w:rPr>
      </w:pPr>
      <w:r w:rsidRPr="00AF4D4F">
        <w:rPr>
          <w:rFonts w:ascii="宋体" w:eastAsia="宋体" w:hint="eastAsia"/>
          <w:color w:val="000000" w:themeColor="text1"/>
          <w:sz w:val="24"/>
          <w:szCs w:val="24"/>
          <w:lang w:val="en-US" w:eastAsia="zh-CN"/>
        </w:rPr>
        <w:t>《老人与海》中的象征研究</w:t>
      </w:r>
    </w:p>
    <w:p w14:paraId="796328CA" w14:textId="4EC1995E" w:rsidR="00E84A97" w:rsidRPr="00AF4D4F" w:rsidRDefault="00E84A97" w:rsidP="00AF4D4F">
      <w:pPr>
        <w:pStyle w:val="ListParagraph"/>
        <w:numPr>
          <w:ilvl w:val="0"/>
          <w:numId w:val="22"/>
        </w:numPr>
        <w:rPr>
          <w:rFonts w:ascii="宋体" w:eastAsia="宋体" w:hint="eastAsia"/>
          <w:sz w:val="24"/>
          <w:szCs w:val="24"/>
          <w:lang w:val="en-US" w:eastAsia="zh-CN"/>
        </w:rPr>
      </w:pPr>
      <w:r w:rsidRPr="00AF4D4F">
        <w:rPr>
          <w:rFonts w:ascii="宋体" w:eastAsia="宋体" w:hAnsi="宋体" w:cs="宋体" w:hint="eastAsia"/>
          <w:sz w:val="24"/>
          <w:szCs w:val="24"/>
          <w:lang w:val="en-US" w:eastAsia="zh-CN"/>
        </w:rPr>
        <w:t>论马</w:t>
      </w:r>
      <w:r w:rsidRPr="00AF4D4F">
        <w:rPr>
          <w:rFonts w:ascii="宋体" w:eastAsia="宋体" w:hint="eastAsia"/>
          <w:sz w:val="24"/>
          <w:szCs w:val="24"/>
          <w:lang w:val="en-US" w:eastAsia="zh-CN"/>
        </w:rPr>
        <w:t>克.吐温的幽默艺术。</w:t>
      </w:r>
    </w:p>
    <w:p w14:paraId="6C20D3A7" w14:textId="5F4D10B3" w:rsidR="00E84A97" w:rsidRPr="00AF4D4F" w:rsidRDefault="00E84A97" w:rsidP="00AF4D4F">
      <w:pPr>
        <w:pStyle w:val="ListParagraph"/>
        <w:numPr>
          <w:ilvl w:val="0"/>
          <w:numId w:val="22"/>
        </w:numPr>
        <w:rPr>
          <w:rFonts w:ascii="宋体" w:eastAsia="宋体" w:hint="eastAsia"/>
          <w:sz w:val="24"/>
          <w:szCs w:val="24"/>
          <w:lang w:val="en-US" w:eastAsia="zh-CN"/>
        </w:rPr>
      </w:pPr>
      <w:r w:rsidRPr="00AF4D4F">
        <w:rPr>
          <w:rFonts w:ascii="宋体" w:eastAsia="宋体" w:hint="eastAsia"/>
          <w:sz w:val="24"/>
          <w:szCs w:val="24"/>
          <w:lang w:val="en-US" w:eastAsia="zh-CN"/>
        </w:rPr>
        <w:t>罪与罚：霍桑对清教伦理道德的认同与怀疑。</w:t>
      </w:r>
    </w:p>
    <w:p w14:paraId="42649AB0" w14:textId="6D7DC754" w:rsidR="00E84A97" w:rsidRPr="00AF4D4F" w:rsidRDefault="00E84A97" w:rsidP="00AF4D4F">
      <w:pPr>
        <w:pStyle w:val="ListParagraph"/>
        <w:numPr>
          <w:ilvl w:val="0"/>
          <w:numId w:val="22"/>
        </w:numPr>
        <w:rPr>
          <w:rFonts w:ascii="宋体" w:eastAsia="宋体" w:hint="eastAsia"/>
          <w:sz w:val="24"/>
          <w:szCs w:val="24"/>
          <w:lang w:val="en-US" w:eastAsia="zh-CN"/>
        </w:rPr>
      </w:pPr>
      <w:r w:rsidRPr="00AF4D4F">
        <w:rPr>
          <w:rFonts w:ascii="宋体" w:eastAsia="宋体" w:hint="eastAsia"/>
          <w:sz w:val="24"/>
          <w:szCs w:val="24"/>
          <w:lang w:val="en-US" w:eastAsia="zh-CN"/>
        </w:rPr>
        <w:t>高校英语专业英美文学课程的现代教学思路。</w:t>
      </w:r>
    </w:p>
    <w:p w14:paraId="288F36DE" w14:textId="6C67A79D" w:rsidR="00E84A97" w:rsidRPr="00AF4D4F" w:rsidRDefault="00E84A97" w:rsidP="00AF4D4F">
      <w:pPr>
        <w:pStyle w:val="ListParagraph"/>
        <w:numPr>
          <w:ilvl w:val="0"/>
          <w:numId w:val="22"/>
        </w:numPr>
        <w:rPr>
          <w:rFonts w:ascii="宋体" w:eastAsia="宋体" w:hint="eastAsia"/>
          <w:sz w:val="24"/>
          <w:szCs w:val="24"/>
          <w:lang w:val="en-US" w:eastAsia="zh-CN"/>
        </w:rPr>
      </w:pPr>
      <w:r w:rsidRPr="00AF4D4F">
        <w:rPr>
          <w:rFonts w:ascii="宋体" w:eastAsia="宋体" w:hint="eastAsia"/>
          <w:sz w:val="24"/>
          <w:szCs w:val="24"/>
          <w:lang w:val="en-US" w:eastAsia="zh-CN"/>
        </w:rPr>
        <w:t>《了不起的盖茨比》小说与电影的差异。</w:t>
      </w:r>
    </w:p>
    <w:p w14:paraId="1938AFD4" w14:textId="4950AFC6" w:rsidR="00E84A97" w:rsidRPr="00AF4D4F" w:rsidRDefault="00E84A97" w:rsidP="00AF4D4F">
      <w:pPr>
        <w:pStyle w:val="ListParagraph"/>
        <w:numPr>
          <w:ilvl w:val="0"/>
          <w:numId w:val="22"/>
        </w:numPr>
        <w:rPr>
          <w:rFonts w:ascii="宋体" w:eastAsia="宋体" w:hint="eastAsia"/>
          <w:sz w:val="24"/>
          <w:szCs w:val="24"/>
          <w:lang w:val="en-US" w:eastAsia="zh-CN"/>
        </w:rPr>
      </w:pPr>
      <w:r w:rsidRPr="00AF4D4F">
        <w:rPr>
          <w:rFonts w:ascii="宋体" w:eastAsia="宋体" w:hint="eastAsia"/>
          <w:sz w:val="24"/>
          <w:szCs w:val="24"/>
          <w:lang w:val="en-US" w:eastAsia="zh-CN"/>
        </w:rPr>
        <w:t>海明威笔下的女汉子。</w:t>
      </w:r>
    </w:p>
    <w:p w14:paraId="2EBE0EF0" w14:textId="68660605" w:rsidR="00E84A97" w:rsidRPr="00AF4D4F" w:rsidRDefault="00E84A97" w:rsidP="00AF4D4F">
      <w:pPr>
        <w:pStyle w:val="ListParagraph"/>
        <w:numPr>
          <w:ilvl w:val="0"/>
          <w:numId w:val="22"/>
        </w:numPr>
        <w:rPr>
          <w:rFonts w:ascii="宋体" w:eastAsia="宋体" w:hint="eastAsia"/>
          <w:sz w:val="24"/>
          <w:szCs w:val="24"/>
          <w:lang w:val="en-US" w:eastAsia="zh-CN"/>
        </w:rPr>
      </w:pPr>
      <w:r w:rsidRPr="00AF4D4F">
        <w:rPr>
          <w:rFonts w:ascii="宋体" w:eastAsia="宋体" w:hint="eastAsia"/>
          <w:sz w:val="24"/>
          <w:szCs w:val="24"/>
          <w:lang w:val="en-US" w:eastAsia="zh-CN"/>
        </w:rPr>
        <w:t>文学中展现的十九世纪英国女性生活。</w:t>
      </w:r>
    </w:p>
    <w:p w14:paraId="4C4FEC7F" w14:textId="49644185" w:rsidR="00E84A97" w:rsidRPr="00AF4D4F" w:rsidRDefault="00E84A97" w:rsidP="00AF4D4F">
      <w:pPr>
        <w:pStyle w:val="ListParagraph"/>
        <w:numPr>
          <w:ilvl w:val="0"/>
          <w:numId w:val="22"/>
        </w:numPr>
        <w:rPr>
          <w:rFonts w:ascii="宋体" w:eastAsia="宋体" w:hint="eastAsia"/>
          <w:sz w:val="24"/>
          <w:szCs w:val="24"/>
          <w:lang w:val="en-US" w:eastAsia="zh-CN"/>
        </w:rPr>
      </w:pPr>
      <w:r w:rsidRPr="00AF4D4F">
        <w:rPr>
          <w:rFonts w:ascii="宋体" w:eastAsia="宋体" w:hint="eastAsia"/>
          <w:sz w:val="24"/>
          <w:szCs w:val="24"/>
          <w:lang w:val="en-US" w:eastAsia="zh-CN"/>
        </w:rPr>
        <w:t>英语诗歌中的修辞手段及其文体学效果。</w:t>
      </w:r>
    </w:p>
    <w:p w14:paraId="316E4E64" w14:textId="52D2CC40" w:rsidR="00E84A97" w:rsidRPr="00AF4D4F" w:rsidRDefault="00E84A97" w:rsidP="00AF4D4F">
      <w:pPr>
        <w:pStyle w:val="ListParagraph"/>
        <w:numPr>
          <w:ilvl w:val="0"/>
          <w:numId w:val="22"/>
        </w:numPr>
        <w:rPr>
          <w:rFonts w:ascii="宋体" w:eastAsia="宋体" w:hint="eastAsia"/>
          <w:sz w:val="24"/>
          <w:szCs w:val="24"/>
          <w:lang w:val="en-US" w:eastAsia="zh-CN"/>
        </w:rPr>
      </w:pPr>
      <w:r w:rsidRPr="00AF4D4F">
        <w:rPr>
          <w:rFonts w:ascii="宋体" w:eastAsia="宋体" w:hint="eastAsia"/>
          <w:sz w:val="24"/>
          <w:szCs w:val="24"/>
          <w:lang w:val="en-US" w:eastAsia="zh-CN"/>
        </w:rPr>
        <w:t>黑人对美国音乐的影响。</w:t>
      </w:r>
    </w:p>
    <w:p w14:paraId="53848356" w14:textId="77777777" w:rsidR="00B81ED9" w:rsidRPr="00AF4D4F" w:rsidRDefault="00B81ED9" w:rsidP="00AF4D4F">
      <w:pPr>
        <w:pStyle w:val="ListParagraph"/>
        <w:numPr>
          <w:ilvl w:val="0"/>
          <w:numId w:val="22"/>
        </w:numPr>
        <w:rPr>
          <w:rFonts w:ascii="宋体" w:eastAsia="宋体" w:hint="eastAsia"/>
          <w:sz w:val="24"/>
          <w:szCs w:val="24"/>
          <w:lang w:val="en-US" w:eastAsia="zh-CN"/>
        </w:rPr>
      </w:pPr>
      <w:r w:rsidRPr="00AF4D4F">
        <w:rPr>
          <w:rFonts w:ascii="宋体" w:eastAsia="宋体" w:hint="eastAsia"/>
          <w:sz w:val="24"/>
          <w:szCs w:val="24"/>
          <w:lang w:val="en-US" w:eastAsia="zh-CN"/>
        </w:rPr>
        <w:t>英美女性小说研究</w:t>
      </w:r>
    </w:p>
    <w:p w14:paraId="1DAF4CBE" w14:textId="77777777" w:rsidR="00B81ED9" w:rsidRPr="00AF4D4F" w:rsidRDefault="00B81ED9" w:rsidP="00AF4D4F">
      <w:pPr>
        <w:pStyle w:val="ListParagraph"/>
        <w:numPr>
          <w:ilvl w:val="0"/>
          <w:numId w:val="22"/>
        </w:numPr>
        <w:rPr>
          <w:rFonts w:ascii="宋体" w:eastAsia="宋体" w:hint="eastAsia"/>
          <w:sz w:val="24"/>
          <w:szCs w:val="24"/>
          <w:lang w:val="en-US" w:eastAsia="zh-CN"/>
        </w:rPr>
      </w:pPr>
      <w:r w:rsidRPr="00AF4D4F">
        <w:rPr>
          <w:rFonts w:ascii="宋体" w:eastAsia="宋体" w:hint="eastAsia"/>
          <w:sz w:val="24"/>
          <w:szCs w:val="24"/>
          <w:lang w:val="en-US" w:eastAsia="zh-CN"/>
        </w:rPr>
        <w:t>英美戏剧中的性别问题</w:t>
      </w:r>
    </w:p>
    <w:p w14:paraId="691FD65C" w14:textId="77777777" w:rsidR="00B81ED9" w:rsidRPr="00AF4D4F" w:rsidRDefault="00B81ED9" w:rsidP="00AF4D4F">
      <w:pPr>
        <w:pStyle w:val="ListParagraph"/>
        <w:numPr>
          <w:ilvl w:val="0"/>
          <w:numId w:val="22"/>
        </w:numPr>
        <w:rPr>
          <w:rFonts w:ascii="宋体" w:eastAsia="宋体" w:hint="eastAsia"/>
          <w:sz w:val="24"/>
          <w:szCs w:val="24"/>
          <w:lang w:val="en-US" w:eastAsia="zh-CN"/>
        </w:rPr>
      </w:pPr>
      <w:r w:rsidRPr="00AF4D4F">
        <w:rPr>
          <w:rFonts w:ascii="宋体" w:eastAsia="宋体" w:hint="eastAsia"/>
          <w:sz w:val="24"/>
          <w:szCs w:val="24"/>
          <w:lang w:val="en-US" w:eastAsia="zh-CN"/>
        </w:rPr>
        <w:t>儿童文学英翻译研究</w:t>
      </w:r>
    </w:p>
    <w:p w14:paraId="056F7040" w14:textId="77777777" w:rsidR="00B81ED9" w:rsidRPr="00AF4D4F" w:rsidRDefault="00B81ED9" w:rsidP="00AF4D4F">
      <w:pPr>
        <w:pStyle w:val="ListParagraph"/>
        <w:numPr>
          <w:ilvl w:val="0"/>
          <w:numId w:val="22"/>
        </w:numPr>
        <w:rPr>
          <w:rFonts w:ascii="宋体" w:eastAsia="宋体" w:hint="eastAsia"/>
          <w:sz w:val="24"/>
          <w:szCs w:val="24"/>
          <w:lang w:val="en-US" w:eastAsia="zh-CN"/>
        </w:rPr>
      </w:pPr>
      <w:r w:rsidRPr="00AF4D4F">
        <w:rPr>
          <w:rFonts w:ascii="宋体" w:eastAsia="宋体" w:hint="eastAsia"/>
          <w:sz w:val="24"/>
          <w:szCs w:val="24"/>
          <w:lang w:val="en-US" w:eastAsia="zh-CN"/>
        </w:rPr>
        <w:t>当代文学作品中的生态危机意识</w:t>
      </w:r>
    </w:p>
    <w:p w14:paraId="1F31FF26" w14:textId="77777777" w:rsidR="00B81ED9" w:rsidRPr="00AF4D4F" w:rsidRDefault="00B81ED9" w:rsidP="00AF4D4F">
      <w:pPr>
        <w:pStyle w:val="ListParagraph"/>
        <w:numPr>
          <w:ilvl w:val="0"/>
          <w:numId w:val="22"/>
        </w:numPr>
        <w:rPr>
          <w:rFonts w:ascii="宋体" w:eastAsia="宋体" w:hint="eastAsia"/>
          <w:sz w:val="24"/>
          <w:szCs w:val="24"/>
          <w:lang w:val="en-US" w:eastAsia="zh-CN"/>
        </w:rPr>
      </w:pPr>
      <w:r w:rsidRPr="00AF4D4F">
        <w:rPr>
          <w:rFonts w:ascii="宋体" w:eastAsia="宋体" w:hint="eastAsia"/>
          <w:sz w:val="24"/>
          <w:szCs w:val="24"/>
          <w:lang w:val="en-US" w:eastAsia="zh-CN"/>
        </w:rPr>
        <w:t>英语电影作品中关于自我身份寻找的主题研究</w:t>
      </w:r>
    </w:p>
    <w:p w14:paraId="6A2BFBBA" w14:textId="3AAC25C5" w:rsidR="007C35DD" w:rsidRPr="00AF4D4F" w:rsidRDefault="00685A7A" w:rsidP="00AF4D4F">
      <w:pPr>
        <w:pStyle w:val="ListParagraph"/>
        <w:numPr>
          <w:ilvl w:val="0"/>
          <w:numId w:val="22"/>
        </w:numPr>
        <w:rPr>
          <w:rFonts w:ascii="宋体" w:eastAsia="宋体" w:hint="eastAsia"/>
          <w:sz w:val="24"/>
          <w:szCs w:val="24"/>
          <w:lang w:val="en-US"/>
        </w:rPr>
      </w:pPr>
      <w:r w:rsidRPr="00AF4D4F">
        <w:rPr>
          <w:rFonts w:ascii="宋体" w:eastAsia="宋体" w:hint="eastAsia"/>
          <w:sz w:val="24"/>
          <w:szCs w:val="24"/>
          <w:lang w:val="en-US"/>
        </w:rPr>
        <w:t>电影《鸟人》的多维度解读；</w:t>
      </w:r>
    </w:p>
    <w:p w14:paraId="2305FE56" w14:textId="7931BF2B" w:rsidR="007C35DD" w:rsidRPr="00AF4D4F" w:rsidRDefault="00685A7A" w:rsidP="00AF4D4F">
      <w:pPr>
        <w:pStyle w:val="ListParagraph"/>
        <w:numPr>
          <w:ilvl w:val="0"/>
          <w:numId w:val="22"/>
        </w:numPr>
        <w:rPr>
          <w:rFonts w:ascii="宋体" w:eastAsia="宋体" w:hint="eastAsia"/>
          <w:sz w:val="24"/>
          <w:szCs w:val="24"/>
          <w:lang w:val="en-US"/>
        </w:rPr>
      </w:pPr>
      <w:r w:rsidRPr="00AF4D4F">
        <w:rPr>
          <w:rFonts w:ascii="宋体" w:eastAsia="宋体" w:hint="eastAsia"/>
          <w:sz w:val="24"/>
          <w:szCs w:val="24"/>
          <w:lang w:val="en-US"/>
        </w:rPr>
        <w:t>《与狼共舞》与《狼图腾》对比研究；</w:t>
      </w:r>
    </w:p>
    <w:p w14:paraId="332534A4" w14:textId="047FD534" w:rsidR="007C35DD" w:rsidRPr="00AF4D4F" w:rsidRDefault="00685A7A" w:rsidP="00AF4D4F">
      <w:pPr>
        <w:pStyle w:val="ListParagraph"/>
        <w:numPr>
          <w:ilvl w:val="0"/>
          <w:numId w:val="22"/>
        </w:numPr>
        <w:rPr>
          <w:rFonts w:ascii="宋体" w:eastAsia="宋体" w:hint="eastAsia"/>
          <w:sz w:val="24"/>
          <w:szCs w:val="24"/>
          <w:lang w:val="en-US"/>
        </w:rPr>
      </w:pPr>
      <w:r w:rsidRPr="00AF4D4F">
        <w:rPr>
          <w:rFonts w:ascii="宋体" w:eastAsia="宋体" w:hint="eastAsia"/>
          <w:sz w:val="24"/>
          <w:szCs w:val="24"/>
          <w:lang w:val="en-US"/>
        </w:rPr>
        <w:t>汉语影视作品的西化烙印；</w:t>
      </w:r>
    </w:p>
    <w:p w14:paraId="17629E7B" w14:textId="77777777" w:rsidR="00AF4D4F" w:rsidRPr="00AF4D4F" w:rsidRDefault="00685A7A" w:rsidP="00AF4D4F">
      <w:pPr>
        <w:pStyle w:val="ListParagraph"/>
        <w:numPr>
          <w:ilvl w:val="0"/>
          <w:numId w:val="22"/>
        </w:numPr>
        <w:rPr>
          <w:rFonts w:ascii="宋体" w:eastAsia="宋体" w:hint="eastAsia"/>
          <w:sz w:val="24"/>
          <w:szCs w:val="24"/>
          <w:lang w:val="en-US"/>
        </w:rPr>
      </w:pPr>
      <w:r w:rsidRPr="00AF4D4F">
        <w:rPr>
          <w:rFonts w:ascii="宋体" w:eastAsia="宋体" w:hint="eastAsia"/>
          <w:sz w:val="24"/>
          <w:szCs w:val="24"/>
          <w:lang w:val="en-US"/>
        </w:rPr>
        <w:t>好莱坞电影里中华文化元素。</w:t>
      </w:r>
    </w:p>
    <w:p w14:paraId="40F2AA3C" w14:textId="77777777" w:rsidR="00AF4D4F" w:rsidRPr="00AF4D4F" w:rsidRDefault="005620AC" w:rsidP="00AF4D4F">
      <w:pPr>
        <w:pStyle w:val="ListParagraph"/>
        <w:numPr>
          <w:ilvl w:val="0"/>
          <w:numId w:val="22"/>
        </w:numPr>
        <w:rPr>
          <w:rFonts w:ascii="宋体" w:eastAsia="宋体" w:hint="eastAsia"/>
          <w:sz w:val="24"/>
          <w:szCs w:val="24"/>
          <w:lang w:val="en-US"/>
        </w:rPr>
      </w:pPr>
      <w:r w:rsidRPr="00AF4D4F">
        <w:rPr>
          <w:rFonts w:ascii="宋体" w:eastAsia="宋体" w:hAnsi="宋体" w:cs="宋体" w:hint="eastAsia"/>
          <w:sz w:val="24"/>
          <w:szCs w:val="24"/>
          <w:lang w:val="en-US" w:eastAsia="zh-CN"/>
        </w:rPr>
        <w:t>试论</w:t>
      </w:r>
      <w:r w:rsidRPr="00AF4D4F">
        <w:rPr>
          <w:rFonts w:ascii="宋体" w:eastAsia="宋体" w:hint="eastAsia"/>
          <w:sz w:val="24"/>
          <w:szCs w:val="24"/>
          <w:lang w:val="en-US" w:eastAsia="zh-CN"/>
        </w:rPr>
        <w:t>自卑情</w:t>
      </w:r>
      <w:r w:rsidRPr="00AF4D4F">
        <w:rPr>
          <w:rFonts w:ascii="宋体" w:eastAsia="宋体" w:hAnsi="宋体" w:cs="宋体" w:hint="eastAsia"/>
          <w:sz w:val="24"/>
          <w:szCs w:val="24"/>
          <w:lang w:val="en-US" w:eastAsia="zh-CN"/>
        </w:rPr>
        <w:t>结对</w:t>
      </w:r>
      <w:r w:rsidRPr="00AF4D4F">
        <w:rPr>
          <w:rFonts w:ascii="宋体" w:eastAsia="宋体" w:hint="eastAsia"/>
          <w:sz w:val="24"/>
          <w:szCs w:val="24"/>
          <w:lang w:val="en-US" w:eastAsia="zh-CN"/>
        </w:rPr>
        <w:t>夏</w:t>
      </w:r>
      <w:r w:rsidRPr="00AF4D4F">
        <w:rPr>
          <w:rFonts w:ascii="宋体" w:eastAsia="宋体" w:hAnsi="宋体" w:cs="宋体" w:hint="eastAsia"/>
          <w:sz w:val="24"/>
          <w:szCs w:val="24"/>
          <w:lang w:val="en-US" w:eastAsia="zh-CN"/>
        </w:rPr>
        <w:t>绿</w:t>
      </w:r>
      <w:r w:rsidRPr="00AF4D4F">
        <w:rPr>
          <w:rFonts w:ascii="宋体" w:eastAsia="宋体" w:hint="eastAsia"/>
          <w:sz w:val="24"/>
          <w:szCs w:val="24"/>
          <w:lang w:val="en-US" w:eastAsia="zh-CN"/>
        </w:rPr>
        <w:t>蒂•勃朗特创作的影响</w:t>
      </w:r>
    </w:p>
    <w:p w14:paraId="4695D15A" w14:textId="77777777" w:rsidR="00AF4D4F" w:rsidRPr="00AF4D4F" w:rsidRDefault="005620AC" w:rsidP="00AF4D4F">
      <w:pPr>
        <w:pStyle w:val="ListParagraph"/>
        <w:numPr>
          <w:ilvl w:val="0"/>
          <w:numId w:val="22"/>
        </w:numPr>
        <w:rPr>
          <w:rFonts w:ascii="宋体" w:eastAsia="宋体" w:hint="eastAsia"/>
          <w:sz w:val="24"/>
          <w:szCs w:val="24"/>
          <w:lang w:val="en-US"/>
        </w:rPr>
      </w:pPr>
      <w:r w:rsidRPr="00AF4D4F">
        <w:rPr>
          <w:rFonts w:ascii="宋体" w:eastAsia="宋体" w:hAnsi="宋体" w:cs="宋体" w:hint="eastAsia"/>
          <w:sz w:val="24"/>
          <w:szCs w:val="24"/>
          <w:lang w:val="en-US" w:eastAsia="zh-CN"/>
        </w:rPr>
        <w:t>论</w:t>
      </w:r>
      <w:r w:rsidRPr="00AF4D4F">
        <w:rPr>
          <w:rFonts w:ascii="宋体" w:eastAsia="宋体" w:hint="eastAsia"/>
          <w:sz w:val="24"/>
          <w:szCs w:val="24"/>
          <w:lang w:val="en-US" w:eastAsia="zh-CN"/>
        </w:rPr>
        <w:t>《呼</w:t>
      </w:r>
      <w:r w:rsidRPr="00AF4D4F">
        <w:rPr>
          <w:rFonts w:ascii="宋体" w:eastAsia="宋体" w:hAnsi="宋体" w:cs="宋体" w:hint="eastAsia"/>
          <w:sz w:val="24"/>
          <w:szCs w:val="24"/>
          <w:lang w:val="en-US" w:eastAsia="zh-CN"/>
        </w:rPr>
        <w:t>啸</w:t>
      </w:r>
      <w:r w:rsidRPr="00AF4D4F">
        <w:rPr>
          <w:rFonts w:ascii="宋体" w:eastAsia="宋体" w:hint="eastAsia"/>
          <w:sz w:val="24"/>
          <w:szCs w:val="24"/>
          <w:lang w:val="en-US" w:eastAsia="zh-CN"/>
        </w:rPr>
        <w:t>山庄》主人公希力克列夫悲</w:t>
      </w:r>
      <w:r w:rsidRPr="00AF4D4F">
        <w:rPr>
          <w:rFonts w:ascii="宋体" w:eastAsia="宋体" w:hAnsi="宋体" w:cs="宋体" w:hint="eastAsia"/>
          <w:sz w:val="24"/>
          <w:szCs w:val="24"/>
          <w:lang w:val="en-US" w:eastAsia="zh-CN"/>
        </w:rPr>
        <w:t>剧</w:t>
      </w:r>
      <w:r w:rsidRPr="00AF4D4F">
        <w:rPr>
          <w:rFonts w:ascii="宋体" w:eastAsia="宋体" w:hint="eastAsia"/>
          <w:sz w:val="24"/>
          <w:szCs w:val="24"/>
          <w:lang w:val="en-US" w:eastAsia="zh-CN"/>
        </w:rPr>
        <w:t>性格的形成</w:t>
      </w:r>
    </w:p>
    <w:p w14:paraId="15485452" w14:textId="77777777" w:rsidR="00AF4D4F" w:rsidRPr="00AF4D4F" w:rsidRDefault="005620AC" w:rsidP="00AF4D4F">
      <w:pPr>
        <w:pStyle w:val="ListParagraph"/>
        <w:numPr>
          <w:ilvl w:val="0"/>
          <w:numId w:val="22"/>
        </w:numPr>
        <w:rPr>
          <w:rFonts w:ascii="宋体" w:eastAsia="宋体" w:hint="eastAsia"/>
          <w:sz w:val="24"/>
          <w:szCs w:val="24"/>
          <w:lang w:val="en-US"/>
        </w:rPr>
      </w:pPr>
      <w:r w:rsidRPr="00AF4D4F">
        <w:rPr>
          <w:rFonts w:ascii="宋体" w:eastAsia="宋体" w:hAnsi="宋体" w:cs="宋体" w:hint="eastAsia"/>
          <w:sz w:val="24"/>
          <w:szCs w:val="24"/>
          <w:lang w:val="en-US" w:eastAsia="zh-CN"/>
        </w:rPr>
        <w:t>论萨</w:t>
      </w:r>
      <w:r w:rsidRPr="00AF4D4F">
        <w:rPr>
          <w:rFonts w:ascii="宋体" w:eastAsia="宋体" w:hint="eastAsia"/>
          <w:sz w:val="24"/>
          <w:szCs w:val="24"/>
          <w:lang w:val="en-US" w:eastAsia="zh-CN"/>
        </w:rPr>
        <w:t>特</w:t>
      </w:r>
      <w:r w:rsidRPr="00AF4D4F">
        <w:rPr>
          <w:rFonts w:ascii="宋体" w:eastAsia="宋体" w:hAnsi="宋体" w:cs="宋体" w:hint="eastAsia"/>
          <w:sz w:val="24"/>
          <w:szCs w:val="24"/>
          <w:lang w:val="en-US" w:eastAsia="zh-CN"/>
        </w:rPr>
        <w:t>戏剧</w:t>
      </w:r>
      <w:r w:rsidRPr="00AF4D4F">
        <w:rPr>
          <w:rFonts w:ascii="宋体" w:eastAsia="宋体" w:hint="eastAsia"/>
          <w:sz w:val="24"/>
          <w:szCs w:val="24"/>
          <w:lang w:val="en-US" w:eastAsia="zh-CN"/>
        </w:rPr>
        <w:t>《禁</w:t>
      </w:r>
      <w:r w:rsidRPr="00AF4D4F">
        <w:rPr>
          <w:rFonts w:ascii="宋体" w:eastAsia="宋体" w:hAnsi="宋体" w:cs="宋体" w:hint="eastAsia"/>
          <w:sz w:val="24"/>
          <w:szCs w:val="24"/>
          <w:lang w:val="en-US" w:eastAsia="zh-CN"/>
        </w:rPr>
        <w:t>闭</w:t>
      </w:r>
      <w:r w:rsidRPr="00AF4D4F">
        <w:rPr>
          <w:rFonts w:ascii="宋体" w:eastAsia="宋体" w:hint="eastAsia"/>
          <w:sz w:val="24"/>
          <w:szCs w:val="24"/>
          <w:lang w:val="en-US" w:eastAsia="zh-CN"/>
        </w:rPr>
        <w:t>》的</w:t>
      </w:r>
      <w:r w:rsidRPr="00AF4D4F">
        <w:rPr>
          <w:rFonts w:ascii="宋体" w:eastAsia="宋体" w:hAnsi="宋体" w:cs="宋体" w:hint="eastAsia"/>
          <w:sz w:val="24"/>
          <w:szCs w:val="24"/>
          <w:lang w:val="en-US" w:eastAsia="zh-CN"/>
        </w:rPr>
        <w:t>艺术</w:t>
      </w:r>
      <w:r w:rsidRPr="00AF4D4F">
        <w:rPr>
          <w:rFonts w:ascii="宋体" w:eastAsia="宋体" w:hint="eastAsia"/>
          <w:sz w:val="24"/>
          <w:szCs w:val="24"/>
          <w:lang w:val="en-US" w:eastAsia="zh-CN"/>
        </w:rPr>
        <w:t>特点</w:t>
      </w:r>
    </w:p>
    <w:p w14:paraId="408EC849" w14:textId="12D799FF" w:rsidR="005620AC" w:rsidRPr="00AF4D4F" w:rsidRDefault="005620AC" w:rsidP="00AF4D4F">
      <w:pPr>
        <w:pStyle w:val="ListParagraph"/>
        <w:numPr>
          <w:ilvl w:val="0"/>
          <w:numId w:val="22"/>
        </w:numPr>
        <w:rPr>
          <w:rFonts w:ascii="宋体" w:eastAsia="宋体" w:hint="eastAsia"/>
          <w:sz w:val="24"/>
          <w:szCs w:val="24"/>
          <w:lang w:val="en-US"/>
        </w:rPr>
      </w:pPr>
      <w:r w:rsidRPr="00AF4D4F">
        <w:rPr>
          <w:rFonts w:ascii="宋体" w:eastAsia="宋体" w:hAnsi="宋体" w:cs="宋体" w:hint="eastAsia"/>
          <w:sz w:val="24"/>
          <w:szCs w:val="24"/>
          <w:lang w:val="en-US" w:eastAsia="zh-CN"/>
        </w:rPr>
        <w:t>论</w:t>
      </w:r>
      <w:r w:rsidRPr="00AF4D4F">
        <w:rPr>
          <w:rFonts w:ascii="宋体" w:eastAsia="宋体" w:hint="eastAsia"/>
          <w:sz w:val="24"/>
          <w:szCs w:val="24"/>
          <w:lang w:val="en-US" w:eastAsia="zh-CN"/>
        </w:rPr>
        <w:t>艾米</w:t>
      </w:r>
      <w:r w:rsidRPr="00AF4D4F">
        <w:rPr>
          <w:rFonts w:ascii="宋体" w:eastAsia="宋体" w:hAnsi="宋体" w:cs="宋体" w:hint="eastAsia"/>
          <w:sz w:val="24"/>
          <w:szCs w:val="24"/>
          <w:lang w:val="en-US" w:eastAsia="zh-CN"/>
        </w:rPr>
        <w:t>丽</w:t>
      </w:r>
      <w:r w:rsidRPr="00AF4D4F">
        <w:rPr>
          <w:rFonts w:ascii="宋体" w:eastAsia="宋体" w:hint="eastAsia"/>
          <w:sz w:val="24"/>
          <w:szCs w:val="24"/>
          <w:lang w:val="en-US" w:eastAsia="zh-CN"/>
        </w:rPr>
        <w:t>•狄金森诗歌中的死亡意象</w:t>
      </w:r>
    </w:p>
    <w:p w14:paraId="31324E49" w14:textId="77777777" w:rsidR="00EF3F8B" w:rsidRPr="00AF4D4F" w:rsidRDefault="00EF3F8B" w:rsidP="00AF4D4F">
      <w:pPr>
        <w:pStyle w:val="ListParagraph"/>
        <w:numPr>
          <w:ilvl w:val="0"/>
          <w:numId w:val="22"/>
        </w:numPr>
        <w:rPr>
          <w:rFonts w:ascii="宋体" w:eastAsia="宋体" w:hint="eastAsia"/>
          <w:sz w:val="24"/>
          <w:szCs w:val="24"/>
          <w:lang w:eastAsia="zh-CN"/>
        </w:rPr>
      </w:pPr>
      <w:r w:rsidRPr="00AF4D4F">
        <w:rPr>
          <w:rFonts w:ascii="宋体" w:eastAsia="宋体" w:hint="eastAsia"/>
          <w:sz w:val="24"/>
          <w:szCs w:val="24"/>
          <w:lang w:eastAsia="zh-CN"/>
        </w:rPr>
        <w:t>《安提戈涅》的悲剧</w:t>
      </w:r>
    </w:p>
    <w:p w14:paraId="408A7052" w14:textId="77777777" w:rsidR="00EF3F8B" w:rsidRPr="00AF4D4F" w:rsidRDefault="00EF3F8B" w:rsidP="00AF4D4F">
      <w:pPr>
        <w:pStyle w:val="ListParagraph"/>
        <w:numPr>
          <w:ilvl w:val="0"/>
          <w:numId w:val="22"/>
        </w:numPr>
        <w:rPr>
          <w:rFonts w:ascii="宋体" w:eastAsia="宋体" w:hint="eastAsia"/>
          <w:sz w:val="24"/>
          <w:szCs w:val="24"/>
          <w:lang w:eastAsia="zh-CN"/>
        </w:rPr>
      </w:pPr>
      <w:r w:rsidRPr="00AF4D4F">
        <w:rPr>
          <w:rFonts w:ascii="宋体" w:eastAsia="宋体" w:hint="eastAsia"/>
          <w:sz w:val="24"/>
          <w:szCs w:val="24"/>
          <w:lang w:eastAsia="zh-CN"/>
        </w:rPr>
        <w:t>《玻璃动物园》的主题和象征</w:t>
      </w:r>
    </w:p>
    <w:p w14:paraId="09FF9DC4" w14:textId="77777777" w:rsidR="0051649D" w:rsidRPr="00AF4D4F" w:rsidRDefault="0051649D" w:rsidP="00AF4D4F">
      <w:pPr>
        <w:pStyle w:val="ListParagraph"/>
        <w:numPr>
          <w:ilvl w:val="0"/>
          <w:numId w:val="22"/>
        </w:numPr>
        <w:rPr>
          <w:rFonts w:ascii="宋体" w:eastAsia="宋体" w:hint="eastAsia"/>
          <w:sz w:val="24"/>
          <w:szCs w:val="24"/>
          <w:lang w:eastAsia="zh-CN"/>
        </w:rPr>
      </w:pPr>
      <w:r w:rsidRPr="00AF4D4F">
        <w:rPr>
          <w:rFonts w:ascii="宋体" w:eastAsia="宋体" w:hint="eastAsia"/>
          <w:sz w:val="24"/>
          <w:szCs w:val="24"/>
          <w:lang w:eastAsia="zh-CN"/>
        </w:rPr>
        <w:t>形式与主题的完美结合：《等待戈多》</w:t>
      </w:r>
    </w:p>
    <w:p w14:paraId="3EAFEE3B" w14:textId="2E5418C2" w:rsidR="002773CB" w:rsidRPr="00AF4D4F" w:rsidRDefault="00EF3F8B" w:rsidP="00AF4D4F">
      <w:pPr>
        <w:pStyle w:val="ListParagraph"/>
        <w:numPr>
          <w:ilvl w:val="0"/>
          <w:numId w:val="22"/>
        </w:numPr>
        <w:rPr>
          <w:rFonts w:ascii="宋体" w:eastAsia="宋体" w:hint="eastAsia"/>
          <w:sz w:val="24"/>
          <w:szCs w:val="24"/>
          <w:lang w:eastAsia="zh-CN"/>
        </w:rPr>
      </w:pPr>
      <w:r w:rsidRPr="00AF4D4F">
        <w:rPr>
          <w:rFonts w:ascii="宋体" w:eastAsia="宋体" w:hint="eastAsia"/>
          <w:sz w:val="24"/>
          <w:szCs w:val="24"/>
          <w:lang w:eastAsia="zh-CN"/>
        </w:rPr>
        <w:t>《暗恋桃花源》的主题探讨</w:t>
      </w:r>
    </w:p>
    <w:p w14:paraId="5687CFA4" w14:textId="3C431B97" w:rsidR="00B6716A" w:rsidRPr="00AF4D4F" w:rsidRDefault="00B6716A" w:rsidP="00AF4D4F">
      <w:pPr>
        <w:pStyle w:val="ListParagraph"/>
        <w:numPr>
          <w:ilvl w:val="0"/>
          <w:numId w:val="22"/>
        </w:numPr>
        <w:rPr>
          <w:rFonts w:ascii="宋体" w:eastAsia="宋体" w:hint="eastAsia"/>
          <w:sz w:val="24"/>
          <w:szCs w:val="24"/>
        </w:rPr>
      </w:pPr>
      <w:r w:rsidRPr="00AF4D4F">
        <w:rPr>
          <w:rFonts w:ascii="宋体" w:eastAsia="宋体" w:hAnsi="Lantinghei SC Heavy" w:cs="Lantinghei SC Heavy" w:hint="eastAsia"/>
          <w:sz w:val="24"/>
          <w:szCs w:val="24"/>
        </w:rPr>
        <w:t>汤</w:t>
      </w:r>
      <w:r w:rsidRPr="00AF4D4F">
        <w:rPr>
          <w:rFonts w:ascii="宋体" w:eastAsia="宋体" w:hint="eastAsia"/>
          <w:sz w:val="24"/>
          <w:szCs w:val="24"/>
        </w:rPr>
        <w:t>姆.斯托帕德戏剧作品研究</w:t>
      </w:r>
    </w:p>
    <w:p w14:paraId="33359CF9" w14:textId="767E0708" w:rsidR="00B6716A" w:rsidRPr="00AF4D4F" w:rsidRDefault="00B6716A" w:rsidP="00AF4D4F">
      <w:pPr>
        <w:pStyle w:val="ListParagraph"/>
        <w:numPr>
          <w:ilvl w:val="0"/>
          <w:numId w:val="22"/>
        </w:numPr>
        <w:rPr>
          <w:rFonts w:ascii="宋体" w:eastAsia="宋体" w:hint="eastAsia"/>
          <w:sz w:val="24"/>
          <w:szCs w:val="24"/>
        </w:rPr>
      </w:pPr>
      <w:r w:rsidRPr="00AF4D4F">
        <w:rPr>
          <w:rFonts w:ascii="宋体" w:eastAsia="宋体" w:hint="eastAsia"/>
          <w:sz w:val="24"/>
          <w:szCs w:val="24"/>
        </w:rPr>
        <w:t>暴力与救赎：沙拉.凯恩戏剧研究</w:t>
      </w:r>
    </w:p>
    <w:p w14:paraId="2AD3C07E" w14:textId="01B6E80B" w:rsidR="00B6716A" w:rsidRPr="00AF4D4F" w:rsidRDefault="00B6716A" w:rsidP="00AF4D4F">
      <w:pPr>
        <w:pStyle w:val="ListParagraph"/>
        <w:numPr>
          <w:ilvl w:val="0"/>
          <w:numId w:val="22"/>
        </w:numPr>
        <w:rPr>
          <w:rFonts w:ascii="宋体" w:eastAsia="宋体" w:hint="eastAsia"/>
          <w:sz w:val="24"/>
          <w:szCs w:val="24"/>
        </w:rPr>
      </w:pPr>
      <w:r w:rsidRPr="00AF4D4F">
        <w:rPr>
          <w:rFonts w:ascii="宋体" w:eastAsia="宋体" w:hint="eastAsia"/>
          <w:sz w:val="24"/>
          <w:szCs w:val="24"/>
        </w:rPr>
        <w:t>从《玻璃动物园》看现实逃避</w:t>
      </w:r>
    </w:p>
    <w:p w14:paraId="787A555B" w14:textId="2227B705" w:rsidR="007E0174" w:rsidRPr="00AF4D4F" w:rsidRDefault="00B6716A" w:rsidP="00AF4D4F">
      <w:pPr>
        <w:pStyle w:val="ListParagraph"/>
        <w:numPr>
          <w:ilvl w:val="0"/>
          <w:numId w:val="22"/>
        </w:numPr>
        <w:rPr>
          <w:rFonts w:ascii="宋体" w:eastAsia="宋体" w:hint="eastAsia"/>
          <w:sz w:val="24"/>
          <w:szCs w:val="24"/>
        </w:rPr>
      </w:pPr>
      <w:r w:rsidRPr="00AF4D4F">
        <w:rPr>
          <w:rFonts w:ascii="宋体" w:eastAsia="宋体" w:hint="eastAsia"/>
          <w:sz w:val="24"/>
          <w:szCs w:val="24"/>
        </w:rPr>
        <w:t>美国***类型电影研究</w:t>
      </w:r>
    </w:p>
    <w:p w14:paraId="30526E90" w14:textId="77777777" w:rsidR="00AF4D4F" w:rsidRPr="00AF4D4F" w:rsidRDefault="00AF4D4F" w:rsidP="00AF4D4F">
      <w:pPr>
        <w:pStyle w:val="ListParagraph"/>
        <w:numPr>
          <w:ilvl w:val="0"/>
          <w:numId w:val="22"/>
        </w:numPr>
        <w:rPr>
          <w:rFonts w:ascii="宋体" w:eastAsia="宋体" w:hint="eastAsia"/>
          <w:b/>
          <w:bCs/>
          <w:color w:val="FF0000"/>
          <w:sz w:val="24"/>
          <w:szCs w:val="24"/>
          <w:lang w:val="en-US" w:eastAsia="zh-CN"/>
        </w:rPr>
      </w:pPr>
      <w:r w:rsidRPr="00AF4D4F">
        <w:rPr>
          <w:rFonts w:ascii="宋体" w:eastAsia="宋体" w:hint="eastAsia"/>
          <w:sz w:val="24"/>
          <w:szCs w:val="24"/>
        </w:rPr>
        <w:t>在极</w:t>
      </w:r>
      <w:r w:rsidRPr="00AF4D4F">
        <w:rPr>
          <w:rFonts w:ascii="宋体" w:eastAsia="宋体" w:hAnsi="Libian SC Regular" w:cs="Libian SC Regular" w:hint="eastAsia"/>
          <w:sz w:val="24"/>
          <w:szCs w:val="24"/>
        </w:rPr>
        <w:t>简</w:t>
      </w:r>
      <w:r w:rsidRPr="00AF4D4F">
        <w:rPr>
          <w:rFonts w:ascii="宋体" w:eastAsia="宋体" w:hint="eastAsia"/>
          <w:sz w:val="24"/>
          <w:szCs w:val="24"/>
        </w:rPr>
        <w:t>主</w:t>
      </w:r>
      <w:r w:rsidRPr="00AF4D4F">
        <w:rPr>
          <w:rFonts w:ascii="宋体" w:eastAsia="宋体" w:hAnsi="Lantinghei TC Heavy" w:cs="Lantinghei TC Heavy" w:hint="eastAsia"/>
          <w:sz w:val="24"/>
          <w:szCs w:val="24"/>
        </w:rPr>
        <w:t>义</w:t>
      </w:r>
      <w:r w:rsidRPr="00AF4D4F">
        <w:rPr>
          <w:rFonts w:ascii="宋体" w:eastAsia="宋体" w:hint="eastAsia"/>
          <w:sz w:val="24"/>
          <w:szCs w:val="24"/>
        </w:rPr>
        <w:t>文学</w:t>
      </w:r>
      <w:r w:rsidRPr="00AF4D4F">
        <w:rPr>
          <w:rFonts w:ascii="宋体" w:eastAsia="宋体" w:hAnsi="Lantinghei TC Heavy" w:cs="Lantinghei TC Heavy" w:hint="eastAsia"/>
          <w:sz w:val="24"/>
          <w:szCs w:val="24"/>
        </w:rPr>
        <w:t>视</w:t>
      </w:r>
      <w:r w:rsidRPr="00AF4D4F">
        <w:rPr>
          <w:rFonts w:ascii="宋体" w:eastAsia="宋体" w:hint="eastAsia"/>
          <w:sz w:val="24"/>
          <w:szCs w:val="24"/>
        </w:rPr>
        <w:t>角下分析Raymond Carver的</w:t>
      </w:r>
      <w:r w:rsidRPr="00AF4D4F">
        <w:rPr>
          <w:rFonts w:ascii="宋体" w:eastAsia="宋体" w:hAnsi="宋体" w:cs="宋体" w:hint="eastAsia"/>
          <w:sz w:val="24"/>
          <w:szCs w:val="24"/>
        </w:rPr>
        <w:t>《</w:t>
      </w:r>
      <w:r w:rsidRPr="00AF4D4F">
        <w:rPr>
          <w:rFonts w:ascii="宋体" w:eastAsia="宋体" w:hint="eastAsia"/>
          <w:sz w:val="24"/>
          <w:szCs w:val="24"/>
        </w:rPr>
        <w:t>大教堂</w:t>
      </w:r>
      <w:r w:rsidRPr="00AF4D4F">
        <w:rPr>
          <w:rFonts w:ascii="宋体" w:eastAsia="宋体" w:hAnsi="宋体" w:cs="宋体" w:hint="eastAsia"/>
          <w:sz w:val="24"/>
          <w:szCs w:val="24"/>
          <w:lang w:eastAsia="zh-CN"/>
        </w:rPr>
        <w:t>》</w:t>
      </w:r>
    </w:p>
    <w:p w14:paraId="65684E7F" w14:textId="77777777" w:rsidR="00AF4D4F" w:rsidRPr="00AF4D4F" w:rsidRDefault="00AF4D4F" w:rsidP="00AF4D4F">
      <w:pPr>
        <w:pStyle w:val="ListParagraph"/>
        <w:numPr>
          <w:ilvl w:val="0"/>
          <w:numId w:val="22"/>
        </w:numPr>
        <w:rPr>
          <w:rFonts w:ascii="宋体" w:eastAsia="宋体" w:hint="eastAsia"/>
          <w:sz w:val="24"/>
          <w:szCs w:val="24"/>
        </w:rPr>
      </w:pPr>
      <w:r w:rsidRPr="00AF4D4F">
        <w:rPr>
          <w:rFonts w:ascii="宋体" w:eastAsia="宋体" w:hint="eastAsia"/>
          <w:sz w:val="24"/>
          <w:szCs w:val="24"/>
        </w:rPr>
        <w:t>探索</w:t>
      </w:r>
      <w:r w:rsidRPr="00AF4D4F">
        <w:rPr>
          <w:rFonts w:ascii="宋体" w:eastAsia="宋体" w:hAnsi="Lantinghei TC Heavy" w:cs="Lantinghei TC Heavy" w:hint="eastAsia"/>
          <w:sz w:val="24"/>
          <w:szCs w:val="24"/>
        </w:rPr>
        <w:t>电</w:t>
      </w:r>
      <w:r w:rsidRPr="00AF4D4F">
        <w:rPr>
          <w:rFonts w:ascii="宋体" w:eastAsia="宋体" w:hint="eastAsia"/>
          <w:sz w:val="24"/>
          <w:szCs w:val="24"/>
        </w:rPr>
        <w:t>影</w:t>
      </w:r>
      <w:r w:rsidRPr="00AF4D4F">
        <w:rPr>
          <w:rFonts w:ascii="宋体" w:eastAsia="宋体" w:hAnsi="宋体" w:cs="宋体" w:hint="eastAsia"/>
          <w:sz w:val="24"/>
          <w:szCs w:val="24"/>
          <w:lang w:eastAsia="zh-CN"/>
        </w:rPr>
        <w:t>《</w:t>
      </w:r>
      <w:r w:rsidRPr="00AF4D4F">
        <w:rPr>
          <w:rFonts w:ascii="宋体" w:eastAsia="宋体" w:hint="eastAsia"/>
          <w:sz w:val="24"/>
          <w:szCs w:val="24"/>
        </w:rPr>
        <w:t>走出非洲</w:t>
      </w:r>
      <w:r w:rsidRPr="00AF4D4F">
        <w:rPr>
          <w:rFonts w:ascii="宋体" w:eastAsia="宋体" w:hAnsi="宋体" w:cs="宋体" w:hint="eastAsia"/>
          <w:sz w:val="24"/>
          <w:szCs w:val="24"/>
          <w:lang w:eastAsia="zh-CN"/>
        </w:rPr>
        <w:t>》</w:t>
      </w:r>
      <w:r w:rsidRPr="00AF4D4F">
        <w:rPr>
          <w:rFonts w:ascii="宋体" w:eastAsia="宋体" w:hint="eastAsia"/>
          <w:sz w:val="24"/>
          <w:szCs w:val="24"/>
        </w:rPr>
        <w:t>中蕴含的人生哲学</w:t>
      </w:r>
    </w:p>
    <w:p w14:paraId="60078C5C" w14:textId="77777777" w:rsidR="00B6716A" w:rsidRPr="006F63EE" w:rsidRDefault="00B6716A" w:rsidP="00B6716A">
      <w:pPr>
        <w:rPr>
          <w:rFonts w:eastAsia="宋体"/>
          <w:b/>
          <w:color w:val="0000FF"/>
          <w:sz w:val="24"/>
          <w:szCs w:val="24"/>
          <w:lang w:val="en-US" w:eastAsia="zh-CN"/>
        </w:rPr>
      </w:pPr>
    </w:p>
    <w:p w14:paraId="6C27DEFE" w14:textId="2101E204" w:rsidR="0003740B" w:rsidRPr="00CB6D1E" w:rsidRDefault="002773CB" w:rsidP="0097269B">
      <w:pPr>
        <w:rPr>
          <w:rFonts w:eastAsia="宋体"/>
          <w:color w:val="FF0000"/>
          <w:sz w:val="28"/>
          <w:szCs w:val="28"/>
          <w:lang w:val="en-US" w:eastAsia="zh-CN"/>
        </w:rPr>
      </w:pPr>
      <w:r w:rsidRPr="006F63EE">
        <w:rPr>
          <w:rFonts w:eastAsia="宋体"/>
          <w:b/>
          <w:color w:val="0000FF"/>
          <w:sz w:val="24"/>
          <w:szCs w:val="24"/>
          <w:lang w:val="en-US" w:eastAsia="zh-CN"/>
        </w:rPr>
        <w:br w:type="page"/>
      </w:r>
      <w:r w:rsidRPr="00CB6D1E">
        <w:rPr>
          <w:rFonts w:eastAsia="宋体"/>
          <w:b/>
          <w:color w:val="FF0000"/>
          <w:sz w:val="28"/>
          <w:szCs w:val="28"/>
          <w:lang w:val="en-US" w:eastAsia="zh-CN"/>
        </w:rPr>
        <w:lastRenderedPageBreak/>
        <w:t>语言学</w:t>
      </w:r>
      <w:r w:rsidR="00CB6D1E" w:rsidRPr="00CB6D1E">
        <w:rPr>
          <w:rFonts w:eastAsia="宋体" w:hint="eastAsia"/>
          <w:b/>
          <w:color w:val="FF0000"/>
          <w:sz w:val="28"/>
          <w:szCs w:val="28"/>
          <w:lang w:val="en-US" w:eastAsia="zh-CN"/>
        </w:rPr>
        <w:t>方向</w:t>
      </w:r>
      <w:r w:rsidR="0003740B" w:rsidRPr="00CB6D1E">
        <w:rPr>
          <w:rFonts w:eastAsia="宋体"/>
          <w:b/>
          <w:color w:val="FF0000"/>
          <w:sz w:val="28"/>
          <w:szCs w:val="28"/>
          <w:lang w:val="en-US" w:eastAsia="zh-CN"/>
        </w:rPr>
        <w:t>论文选题：</w:t>
      </w:r>
    </w:p>
    <w:p w14:paraId="53386174" w14:textId="77777777" w:rsidR="0097269B" w:rsidRPr="006F63EE" w:rsidRDefault="0097269B" w:rsidP="00AF4D4F">
      <w:pPr>
        <w:pStyle w:val="ListParagraph"/>
        <w:numPr>
          <w:ilvl w:val="0"/>
          <w:numId w:val="21"/>
        </w:numPr>
        <w:rPr>
          <w:rFonts w:eastAsia="宋体"/>
          <w:color w:val="111111"/>
          <w:sz w:val="24"/>
          <w:szCs w:val="24"/>
        </w:rPr>
      </w:pPr>
      <w:r w:rsidRPr="006F63EE">
        <w:rPr>
          <w:rFonts w:eastAsia="宋体"/>
          <w:color w:val="111111"/>
          <w:sz w:val="24"/>
          <w:szCs w:val="24"/>
        </w:rPr>
        <w:t>英汉拒绝言语行为的对比分析</w:t>
      </w:r>
    </w:p>
    <w:p w14:paraId="34FF7FCD" w14:textId="77777777" w:rsidR="0097269B" w:rsidRPr="006F63EE" w:rsidRDefault="0097269B" w:rsidP="00AF4D4F">
      <w:pPr>
        <w:pStyle w:val="ListParagraph"/>
        <w:numPr>
          <w:ilvl w:val="0"/>
          <w:numId w:val="21"/>
        </w:numPr>
        <w:rPr>
          <w:rFonts w:eastAsia="宋体"/>
          <w:color w:val="111111"/>
          <w:sz w:val="24"/>
          <w:szCs w:val="24"/>
        </w:rPr>
      </w:pPr>
      <w:r w:rsidRPr="006F63EE">
        <w:rPr>
          <w:rFonts w:eastAsia="宋体"/>
          <w:color w:val="111111"/>
          <w:sz w:val="24"/>
          <w:szCs w:val="24"/>
        </w:rPr>
        <w:t>话语标记</w:t>
      </w:r>
      <w:r w:rsidRPr="006F63EE">
        <w:rPr>
          <w:rFonts w:eastAsia="宋体"/>
          <w:color w:val="111111"/>
          <w:sz w:val="24"/>
          <w:szCs w:val="24"/>
        </w:rPr>
        <w:t>“</w:t>
      </w:r>
      <w:r w:rsidRPr="006F63EE">
        <w:rPr>
          <w:rFonts w:eastAsia="宋体"/>
          <w:color w:val="111111"/>
          <w:sz w:val="24"/>
          <w:szCs w:val="24"/>
        </w:rPr>
        <w:t>但是</w:t>
      </w:r>
      <w:r w:rsidRPr="006F63EE">
        <w:rPr>
          <w:rFonts w:eastAsia="宋体"/>
          <w:color w:val="111111"/>
          <w:sz w:val="24"/>
          <w:szCs w:val="24"/>
        </w:rPr>
        <w:t>”</w:t>
      </w:r>
      <w:r w:rsidRPr="006F63EE">
        <w:rPr>
          <w:rFonts w:eastAsia="宋体"/>
          <w:color w:val="111111"/>
          <w:sz w:val="24"/>
          <w:szCs w:val="24"/>
        </w:rPr>
        <w:t>及其英译的语用分析</w:t>
      </w:r>
    </w:p>
    <w:p w14:paraId="25A13CE2" w14:textId="77777777" w:rsidR="00AF4D4F" w:rsidRPr="00AF4D4F" w:rsidRDefault="0097269B" w:rsidP="00AF4D4F">
      <w:pPr>
        <w:pStyle w:val="ListParagraph"/>
        <w:numPr>
          <w:ilvl w:val="0"/>
          <w:numId w:val="21"/>
        </w:numPr>
        <w:rPr>
          <w:rFonts w:eastAsia="宋体"/>
          <w:b/>
          <w:bCs/>
          <w:color w:val="FF0000"/>
          <w:sz w:val="28"/>
          <w:szCs w:val="28"/>
          <w:lang w:val="en-US" w:eastAsia="zh-CN"/>
        </w:rPr>
      </w:pPr>
      <w:r w:rsidRPr="006F63EE">
        <w:rPr>
          <w:rFonts w:eastAsia="宋体"/>
          <w:color w:val="111111"/>
          <w:sz w:val="24"/>
          <w:szCs w:val="24"/>
        </w:rPr>
        <w:t>中国英语学习者对比话语标记</w:t>
      </w:r>
      <w:r w:rsidRPr="006F63EE">
        <w:rPr>
          <w:rFonts w:eastAsia="宋体"/>
          <w:color w:val="111111"/>
          <w:sz w:val="24"/>
          <w:szCs w:val="24"/>
        </w:rPr>
        <w:t>“actually”</w:t>
      </w:r>
      <w:r w:rsidRPr="006F63EE">
        <w:rPr>
          <w:rFonts w:eastAsia="宋体"/>
          <w:color w:val="111111"/>
          <w:sz w:val="24"/>
          <w:szCs w:val="24"/>
        </w:rPr>
        <w:t>、</w:t>
      </w:r>
      <w:r w:rsidRPr="006F63EE">
        <w:rPr>
          <w:rFonts w:eastAsia="宋体"/>
          <w:color w:val="111111"/>
          <w:sz w:val="24"/>
          <w:szCs w:val="24"/>
        </w:rPr>
        <w:t>“but”</w:t>
      </w:r>
      <w:r w:rsidRPr="006F63EE">
        <w:rPr>
          <w:rFonts w:eastAsia="宋体"/>
          <w:color w:val="111111"/>
          <w:sz w:val="24"/>
          <w:szCs w:val="24"/>
        </w:rPr>
        <w:t>、</w:t>
      </w:r>
      <w:r w:rsidRPr="006F63EE">
        <w:rPr>
          <w:rFonts w:eastAsia="宋体"/>
          <w:color w:val="111111"/>
          <w:sz w:val="24"/>
          <w:szCs w:val="24"/>
        </w:rPr>
        <w:t xml:space="preserve">“well” </w:t>
      </w:r>
      <w:r w:rsidRPr="006F63EE">
        <w:rPr>
          <w:rFonts w:eastAsia="宋体"/>
          <w:color w:val="111111"/>
          <w:sz w:val="24"/>
          <w:szCs w:val="24"/>
        </w:rPr>
        <w:t>的使用情况</w:t>
      </w:r>
    </w:p>
    <w:p w14:paraId="7944021D" w14:textId="084026C0" w:rsidR="0097269B" w:rsidRPr="00AF4D4F" w:rsidRDefault="0097269B" w:rsidP="00AF4D4F">
      <w:pPr>
        <w:pStyle w:val="ListParagraph"/>
        <w:numPr>
          <w:ilvl w:val="0"/>
          <w:numId w:val="21"/>
        </w:numPr>
        <w:rPr>
          <w:rFonts w:eastAsia="宋体"/>
          <w:sz w:val="24"/>
          <w:szCs w:val="24"/>
        </w:rPr>
      </w:pPr>
      <w:proofErr w:type="spellStart"/>
      <w:r w:rsidRPr="00AF4D4F">
        <w:rPr>
          <w:rFonts w:eastAsia="宋体"/>
          <w:sz w:val="24"/>
          <w:szCs w:val="24"/>
        </w:rPr>
        <w:t>Mooc</w:t>
      </w:r>
      <w:r w:rsidRPr="00AF4D4F">
        <w:rPr>
          <w:rFonts w:eastAsia="宋体"/>
          <w:sz w:val="24"/>
          <w:szCs w:val="24"/>
        </w:rPr>
        <w:t>教育模式视阈下对大学生学习意愿和动机的研究</w:t>
      </w:r>
      <w:proofErr w:type="spellEnd"/>
    </w:p>
    <w:p w14:paraId="0D56B563" w14:textId="49695323" w:rsidR="00685A7A" w:rsidRPr="006F63EE" w:rsidRDefault="00AF4D4F" w:rsidP="00AF4D4F">
      <w:pPr>
        <w:pStyle w:val="ListParagraph"/>
        <w:numPr>
          <w:ilvl w:val="0"/>
          <w:numId w:val="21"/>
        </w:numPr>
        <w:rPr>
          <w:rFonts w:eastAsia="宋体"/>
          <w:sz w:val="24"/>
          <w:szCs w:val="24"/>
        </w:rPr>
      </w:pPr>
      <w:r w:rsidRPr="006F63EE">
        <w:rPr>
          <w:rFonts w:eastAsia="宋体"/>
          <w:sz w:val="24"/>
          <w:szCs w:val="24"/>
        </w:rPr>
        <w:t xml:space="preserve"> </w:t>
      </w:r>
      <w:r w:rsidR="00685A7A" w:rsidRPr="006F63EE">
        <w:rPr>
          <w:rFonts w:eastAsia="宋体"/>
          <w:sz w:val="24"/>
          <w:szCs w:val="24"/>
        </w:rPr>
        <w:t>“</w:t>
      </w:r>
      <w:r w:rsidR="00685A7A" w:rsidRPr="006F63EE">
        <w:rPr>
          <w:rFonts w:eastAsia="宋体"/>
          <w:sz w:val="24"/>
          <w:szCs w:val="24"/>
        </w:rPr>
        <w:t>吃</w:t>
      </w:r>
      <w:r w:rsidR="00685A7A" w:rsidRPr="006F63EE">
        <w:rPr>
          <w:rFonts w:eastAsia="宋体"/>
          <w:sz w:val="24"/>
          <w:szCs w:val="24"/>
        </w:rPr>
        <w:t>+N”</w:t>
      </w:r>
      <w:r w:rsidR="00685A7A" w:rsidRPr="006F63EE">
        <w:rPr>
          <w:rFonts w:eastAsia="宋体"/>
          <w:sz w:val="24"/>
          <w:szCs w:val="24"/>
        </w:rPr>
        <w:t>动宾结构的认知语言学分析和英译策略</w:t>
      </w:r>
    </w:p>
    <w:p w14:paraId="52794D23" w14:textId="7653FE04" w:rsidR="00685A7A" w:rsidRPr="006F63EE" w:rsidRDefault="00685A7A" w:rsidP="00AF4D4F">
      <w:pPr>
        <w:pStyle w:val="ListParagraph"/>
        <w:numPr>
          <w:ilvl w:val="0"/>
          <w:numId w:val="21"/>
        </w:numPr>
        <w:rPr>
          <w:rFonts w:eastAsia="宋体"/>
          <w:sz w:val="24"/>
          <w:szCs w:val="24"/>
        </w:rPr>
      </w:pPr>
      <w:r w:rsidRPr="006F63EE">
        <w:rPr>
          <w:rFonts w:eastAsia="宋体"/>
          <w:sz w:val="24"/>
          <w:szCs w:val="24"/>
        </w:rPr>
        <w:t>近十年来汉语年度新语汇的英译策略和技巧</w:t>
      </w:r>
    </w:p>
    <w:p w14:paraId="48A4380E" w14:textId="5DF1FC79" w:rsidR="002773CB" w:rsidRPr="006F63EE" w:rsidRDefault="00685A7A" w:rsidP="00AF4D4F">
      <w:pPr>
        <w:pStyle w:val="ListParagraph"/>
        <w:numPr>
          <w:ilvl w:val="0"/>
          <w:numId w:val="21"/>
        </w:numPr>
        <w:rPr>
          <w:rFonts w:eastAsia="宋体"/>
          <w:sz w:val="24"/>
          <w:szCs w:val="24"/>
        </w:rPr>
      </w:pPr>
      <w:r w:rsidRPr="006F63EE">
        <w:rPr>
          <w:rFonts w:eastAsia="宋体"/>
          <w:sz w:val="24"/>
          <w:szCs w:val="24"/>
        </w:rPr>
        <w:t>英语动结式的形式和语义特征分析</w:t>
      </w:r>
    </w:p>
    <w:p w14:paraId="409114AE" w14:textId="77777777" w:rsidR="0097269B" w:rsidRPr="006F63EE" w:rsidRDefault="0097269B" w:rsidP="00AF4D4F">
      <w:pPr>
        <w:pStyle w:val="ListParagraph"/>
        <w:numPr>
          <w:ilvl w:val="0"/>
          <w:numId w:val="21"/>
        </w:numPr>
        <w:rPr>
          <w:rFonts w:eastAsia="宋体"/>
          <w:sz w:val="24"/>
          <w:szCs w:val="24"/>
        </w:rPr>
      </w:pPr>
      <w:r w:rsidRPr="006F63EE">
        <w:rPr>
          <w:rFonts w:eastAsia="宋体"/>
          <w:sz w:val="24"/>
          <w:szCs w:val="24"/>
        </w:rPr>
        <w:t>英语学习者论文写作中连贯特征的研究</w:t>
      </w:r>
    </w:p>
    <w:p w14:paraId="18D32AE9" w14:textId="77777777" w:rsidR="0097269B" w:rsidRPr="006F63EE" w:rsidRDefault="0097269B" w:rsidP="00AF4D4F">
      <w:pPr>
        <w:pStyle w:val="ListParagraph"/>
        <w:numPr>
          <w:ilvl w:val="0"/>
          <w:numId w:val="21"/>
        </w:numPr>
        <w:rPr>
          <w:rFonts w:eastAsia="宋体"/>
          <w:sz w:val="24"/>
          <w:szCs w:val="24"/>
        </w:rPr>
      </w:pPr>
      <w:r w:rsidRPr="006F63EE">
        <w:rPr>
          <w:rFonts w:eastAsia="宋体"/>
          <w:sz w:val="24"/>
          <w:szCs w:val="24"/>
        </w:rPr>
        <w:t>英语学习者在英语对话中话语标记的使用特征研究</w:t>
      </w:r>
    </w:p>
    <w:p w14:paraId="7821DBFF" w14:textId="77777777" w:rsidR="0097269B" w:rsidRPr="006F63EE" w:rsidRDefault="0097269B" w:rsidP="00AF4D4F">
      <w:pPr>
        <w:pStyle w:val="ListParagraph"/>
        <w:numPr>
          <w:ilvl w:val="0"/>
          <w:numId w:val="21"/>
        </w:numPr>
        <w:rPr>
          <w:rFonts w:eastAsia="宋体"/>
          <w:sz w:val="24"/>
          <w:szCs w:val="24"/>
        </w:rPr>
      </w:pPr>
      <w:r w:rsidRPr="006F63EE">
        <w:rPr>
          <w:rFonts w:eastAsia="宋体"/>
          <w:sz w:val="24"/>
          <w:szCs w:val="24"/>
        </w:rPr>
        <w:t>基于语料库的英语学习者口语能力调查研究</w:t>
      </w:r>
    </w:p>
    <w:p w14:paraId="4BE4A84D" w14:textId="590E0AA5" w:rsidR="0097269B" w:rsidRPr="00AF4D4F" w:rsidRDefault="0097269B" w:rsidP="00AF4D4F">
      <w:pPr>
        <w:pStyle w:val="ListParagraph"/>
        <w:numPr>
          <w:ilvl w:val="0"/>
          <w:numId w:val="21"/>
        </w:numPr>
        <w:rPr>
          <w:rFonts w:eastAsia="宋体"/>
          <w:sz w:val="24"/>
          <w:szCs w:val="24"/>
          <w:lang w:val="en-US" w:eastAsia="zh-CN"/>
        </w:rPr>
      </w:pPr>
      <w:r w:rsidRPr="006F63EE">
        <w:rPr>
          <w:rFonts w:eastAsia="宋体"/>
          <w:sz w:val="24"/>
          <w:szCs w:val="24"/>
        </w:rPr>
        <w:t>专门用途英语文本的汉译研究</w:t>
      </w:r>
    </w:p>
    <w:p w14:paraId="0E7D07CD" w14:textId="77777777" w:rsidR="0097269B" w:rsidRPr="006F63EE" w:rsidRDefault="0097269B" w:rsidP="00AF4D4F">
      <w:pPr>
        <w:pStyle w:val="ListParagraph"/>
        <w:numPr>
          <w:ilvl w:val="0"/>
          <w:numId w:val="21"/>
        </w:numPr>
        <w:tabs>
          <w:tab w:val="left" w:pos="900"/>
        </w:tabs>
        <w:rPr>
          <w:rFonts w:eastAsia="宋体"/>
          <w:color w:val="000000"/>
          <w:sz w:val="24"/>
          <w:szCs w:val="24"/>
        </w:rPr>
      </w:pPr>
      <w:r w:rsidRPr="006F63EE">
        <w:rPr>
          <w:rFonts w:eastAsia="宋体"/>
          <w:color w:val="000000"/>
          <w:sz w:val="24"/>
          <w:szCs w:val="24"/>
        </w:rPr>
        <w:t>Vocabulary learning strategies of tertiary-level students in China</w:t>
      </w:r>
    </w:p>
    <w:p w14:paraId="6E3C39FB" w14:textId="77777777" w:rsidR="0097269B" w:rsidRDefault="0097269B" w:rsidP="00AF4D4F">
      <w:pPr>
        <w:pStyle w:val="ListParagraph"/>
        <w:numPr>
          <w:ilvl w:val="0"/>
          <w:numId w:val="21"/>
        </w:numPr>
        <w:tabs>
          <w:tab w:val="left" w:pos="900"/>
        </w:tabs>
        <w:rPr>
          <w:rFonts w:eastAsia="宋体"/>
          <w:color w:val="000000"/>
          <w:sz w:val="24"/>
          <w:szCs w:val="24"/>
        </w:rPr>
      </w:pPr>
      <w:r w:rsidRPr="006F63EE">
        <w:rPr>
          <w:rFonts w:eastAsia="宋体"/>
          <w:color w:val="000000"/>
          <w:sz w:val="24"/>
          <w:szCs w:val="24"/>
        </w:rPr>
        <w:t>Assessing the role of vocabulary size in EFL reading</w:t>
      </w:r>
    </w:p>
    <w:p w14:paraId="241C0BCB" w14:textId="45EC7B5A" w:rsidR="007C35DD" w:rsidRPr="00AF4D4F" w:rsidRDefault="0097269B" w:rsidP="00AF4D4F">
      <w:pPr>
        <w:pStyle w:val="ListParagraph"/>
        <w:numPr>
          <w:ilvl w:val="0"/>
          <w:numId w:val="21"/>
        </w:numPr>
        <w:tabs>
          <w:tab w:val="left" w:pos="900"/>
        </w:tabs>
        <w:rPr>
          <w:rFonts w:eastAsia="宋体"/>
          <w:sz w:val="24"/>
          <w:szCs w:val="24"/>
          <w:lang w:val="en-US" w:eastAsia="zh-CN"/>
        </w:rPr>
      </w:pPr>
      <w:r w:rsidRPr="0097269B">
        <w:rPr>
          <w:rFonts w:eastAsia="宋体"/>
          <w:color w:val="000000"/>
          <w:sz w:val="24"/>
          <w:szCs w:val="24"/>
        </w:rPr>
        <w:t>Vocabulary learning on the internet</w:t>
      </w:r>
      <w:r w:rsidRPr="006F63EE">
        <w:rPr>
          <w:rFonts w:eastAsia="宋体"/>
          <w:sz w:val="24"/>
          <w:szCs w:val="24"/>
          <w:lang w:val="en-US" w:eastAsia="zh-CN"/>
        </w:rPr>
        <w:t xml:space="preserve"> </w:t>
      </w:r>
    </w:p>
    <w:p w14:paraId="72979786" w14:textId="6FCE203E" w:rsidR="007C35DD" w:rsidRDefault="00427513" w:rsidP="00AF4D4F">
      <w:pPr>
        <w:pStyle w:val="ListParagraph"/>
        <w:numPr>
          <w:ilvl w:val="0"/>
          <w:numId w:val="21"/>
        </w:numPr>
        <w:rPr>
          <w:rFonts w:eastAsia="宋体"/>
          <w:sz w:val="24"/>
          <w:szCs w:val="24"/>
          <w:lang w:eastAsia="zh-CN"/>
        </w:rPr>
      </w:pPr>
      <w:r>
        <w:rPr>
          <w:rFonts w:eastAsia="宋体" w:hint="eastAsia"/>
          <w:sz w:val="24"/>
          <w:szCs w:val="24"/>
          <w:lang w:eastAsia="zh-CN"/>
        </w:rPr>
        <w:t>大数据时代的英语教学</w:t>
      </w:r>
    </w:p>
    <w:p w14:paraId="51B7E33B" w14:textId="181E6FE0" w:rsidR="00427513" w:rsidRPr="006F63EE" w:rsidRDefault="00427513" w:rsidP="00AF4D4F">
      <w:pPr>
        <w:pStyle w:val="ListParagraph"/>
        <w:numPr>
          <w:ilvl w:val="0"/>
          <w:numId w:val="21"/>
        </w:numPr>
        <w:rPr>
          <w:rFonts w:eastAsia="宋体"/>
          <w:sz w:val="24"/>
          <w:szCs w:val="24"/>
          <w:lang w:eastAsia="zh-CN"/>
        </w:rPr>
      </w:pPr>
      <w:r>
        <w:rPr>
          <w:rFonts w:eastAsia="宋体" w:hint="eastAsia"/>
          <w:sz w:val="24"/>
          <w:szCs w:val="24"/>
          <w:lang w:eastAsia="zh-CN"/>
        </w:rPr>
        <w:t>分析翻译中的望文生义</w:t>
      </w:r>
    </w:p>
    <w:p w14:paraId="774E7B4C" w14:textId="297FF121" w:rsidR="0097269B" w:rsidRPr="00AF4D4F" w:rsidRDefault="00427513" w:rsidP="00AF4D4F">
      <w:pPr>
        <w:pStyle w:val="ListParagraph"/>
        <w:numPr>
          <w:ilvl w:val="0"/>
          <w:numId w:val="21"/>
        </w:numPr>
        <w:rPr>
          <w:rFonts w:eastAsia="宋体"/>
          <w:sz w:val="24"/>
          <w:szCs w:val="24"/>
          <w:lang w:eastAsia="zh-CN"/>
        </w:rPr>
      </w:pPr>
      <w:r>
        <w:rPr>
          <w:rFonts w:eastAsia="宋体" w:hint="eastAsia"/>
          <w:sz w:val="24"/>
          <w:szCs w:val="24"/>
          <w:lang w:eastAsia="zh-CN"/>
        </w:rPr>
        <w:t>数字化时代的网络文学发展</w:t>
      </w:r>
    </w:p>
    <w:p w14:paraId="775479C1" w14:textId="77777777" w:rsidR="00C035FE" w:rsidRDefault="00C035FE" w:rsidP="00AF4D4F">
      <w:pPr>
        <w:pStyle w:val="ListParagraph"/>
        <w:numPr>
          <w:ilvl w:val="0"/>
          <w:numId w:val="21"/>
        </w:numPr>
        <w:rPr>
          <w:rFonts w:eastAsia="宋体"/>
          <w:sz w:val="24"/>
          <w:szCs w:val="24"/>
          <w:lang w:eastAsia="zh-CN"/>
        </w:rPr>
      </w:pPr>
      <w:r>
        <w:rPr>
          <w:rFonts w:eastAsia="宋体" w:hint="eastAsia"/>
          <w:sz w:val="24"/>
          <w:szCs w:val="24"/>
          <w:lang w:eastAsia="zh-CN"/>
        </w:rPr>
        <w:t>二语词汇习得研究综述</w:t>
      </w:r>
    </w:p>
    <w:p w14:paraId="2E272070" w14:textId="7ECFE237" w:rsidR="00C035FE" w:rsidRPr="006F63EE" w:rsidRDefault="00C035FE" w:rsidP="00AF4D4F">
      <w:pPr>
        <w:pStyle w:val="ListParagraph"/>
        <w:numPr>
          <w:ilvl w:val="0"/>
          <w:numId w:val="21"/>
        </w:numPr>
        <w:rPr>
          <w:rFonts w:eastAsia="宋体"/>
          <w:sz w:val="24"/>
          <w:szCs w:val="24"/>
          <w:lang w:eastAsia="zh-CN"/>
        </w:rPr>
      </w:pPr>
      <w:r>
        <w:rPr>
          <w:rFonts w:eastAsia="宋体" w:hint="eastAsia"/>
          <w:sz w:val="24"/>
          <w:szCs w:val="24"/>
          <w:lang w:eastAsia="zh-CN"/>
        </w:rPr>
        <w:t>词汇量、词汇知识和综合语言能力研究</w:t>
      </w:r>
    </w:p>
    <w:p w14:paraId="01766805" w14:textId="77777777" w:rsidR="0097269B" w:rsidRDefault="0097269B" w:rsidP="00AF4D4F">
      <w:pPr>
        <w:pStyle w:val="ListParagraph"/>
        <w:numPr>
          <w:ilvl w:val="0"/>
          <w:numId w:val="21"/>
        </w:numPr>
        <w:rPr>
          <w:rFonts w:eastAsia="宋体"/>
          <w:sz w:val="24"/>
          <w:szCs w:val="24"/>
          <w:lang w:eastAsia="zh-CN"/>
        </w:rPr>
      </w:pPr>
      <w:r w:rsidRPr="006F63EE">
        <w:rPr>
          <w:rFonts w:eastAsia="宋体"/>
          <w:sz w:val="24"/>
          <w:szCs w:val="24"/>
          <w:lang w:eastAsia="zh-CN"/>
        </w:rPr>
        <w:t>21</w:t>
      </w:r>
      <w:r w:rsidRPr="006F63EE">
        <w:rPr>
          <w:rFonts w:eastAsia="宋体"/>
          <w:sz w:val="24"/>
          <w:szCs w:val="24"/>
          <w:lang w:eastAsia="zh-CN"/>
        </w:rPr>
        <w:t>世纪英语新词的形成特征及发展趋势</w:t>
      </w:r>
    </w:p>
    <w:p w14:paraId="36812CD5" w14:textId="0F126EFA" w:rsidR="0097269B" w:rsidRPr="000E68A6" w:rsidRDefault="00963961" w:rsidP="00AF4D4F">
      <w:pPr>
        <w:pStyle w:val="ListParagraph"/>
        <w:numPr>
          <w:ilvl w:val="0"/>
          <w:numId w:val="21"/>
        </w:numPr>
        <w:rPr>
          <w:rFonts w:eastAsia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基础教育阶段英语教育</w:t>
      </w:r>
      <w:r w:rsidR="000E68A6">
        <w:rPr>
          <w:rFonts w:ascii="宋体" w:eastAsia="宋体" w:hAnsi="宋体" w:cs="宋体" w:hint="eastAsia"/>
          <w:sz w:val="24"/>
          <w:szCs w:val="24"/>
          <w:lang w:val="en-US" w:eastAsia="zh-CN"/>
        </w:rPr>
        <w:t>的家长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期望研究</w:t>
      </w:r>
    </w:p>
    <w:p w14:paraId="51381CB3" w14:textId="60CE699D" w:rsidR="000E68A6" w:rsidRPr="006F63EE" w:rsidRDefault="000E68A6" w:rsidP="00AF4D4F">
      <w:pPr>
        <w:pStyle w:val="ListParagraph"/>
        <w:numPr>
          <w:ilvl w:val="0"/>
          <w:numId w:val="21"/>
        </w:numPr>
        <w:rPr>
          <w:rFonts w:eastAsia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中国外语教育政策研究</w:t>
      </w:r>
    </w:p>
    <w:p w14:paraId="14A1B6E2" w14:textId="77777777" w:rsidR="0097269B" w:rsidRPr="006F63EE" w:rsidRDefault="0097269B" w:rsidP="00AF4D4F">
      <w:pPr>
        <w:pStyle w:val="ListParagraph"/>
        <w:numPr>
          <w:ilvl w:val="0"/>
          <w:numId w:val="21"/>
        </w:numPr>
        <w:rPr>
          <w:rFonts w:eastAsia="宋体"/>
          <w:sz w:val="24"/>
          <w:szCs w:val="24"/>
          <w:lang w:eastAsia="zh-CN"/>
        </w:rPr>
      </w:pPr>
      <w:r w:rsidRPr="006F63EE">
        <w:rPr>
          <w:rFonts w:eastAsia="宋体"/>
          <w:sz w:val="24"/>
          <w:szCs w:val="24"/>
          <w:lang w:val="en-US" w:eastAsia="zh-CN"/>
        </w:rPr>
        <w:t>中国少数民族地区英语学习的现状、问题、对策研究</w:t>
      </w:r>
    </w:p>
    <w:p w14:paraId="4CB94EED" w14:textId="69C471FA" w:rsidR="00E809BD" w:rsidRPr="00CB6D1E" w:rsidRDefault="002773CB" w:rsidP="00CB6D1E">
      <w:pPr>
        <w:rPr>
          <w:rFonts w:ascii="宋体" w:eastAsia="宋体" w:hAnsi="宋体" w:cs="宋体"/>
          <w:b/>
          <w:bCs/>
          <w:color w:val="FF0000"/>
          <w:sz w:val="28"/>
          <w:szCs w:val="28"/>
          <w:lang w:val="en-US" w:eastAsia="zh-CN"/>
        </w:rPr>
      </w:pPr>
      <w:r w:rsidRPr="006F63EE">
        <w:rPr>
          <w:rFonts w:eastAsia="宋体"/>
          <w:sz w:val="24"/>
          <w:szCs w:val="24"/>
          <w:lang w:val="en-US" w:eastAsia="zh-CN"/>
        </w:rPr>
        <w:br w:type="page"/>
      </w:r>
      <w:r w:rsidRPr="00CB6D1E">
        <w:rPr>
          <w:rFonts w:eastAsia="宋体"/>
          <w:b/>
          <w:bCs/>
          <w:color w:val="FF0000"/>
          <w:sz w:val="28"/>
          <w:szCs w:val="28"/>
          <w:lang w:val="en-US" w:eastAsia="zh-CN"/>
        </w:rPr>
        <w:lastRenderedPageBreak/>
        <w:t>翻译</w:t>
      </w:r>
      <w:r w:rsidR="00CB6D1E" w:rsidRPr="00CB6D1E">
        <w:rPr>
          <w:rFonts w:ascii="宋体" w:eastAsia="宋体" w:hAnsi="宋体" w:cs="宋体" w:hint="eastAsia"/>
          <w:b/>
          <w:bCs/>
          <w:color w:val="FF0000"/>
          <w:sz w:val="28"/>
          <w:szCs w:val="28"/>
          <w:lang w:val="en-US" w:eastAsia="zh-CN"/>
        </w:rPr>
        <w:t>方向</w:t>
      </w:r>
      <w:r w:rsidR="00E809BD" w:rsidRPr="00CB6D1E">
        <w:rPr>
          <w:rFonts w:eastAsia="宋体"/>
          <w:b/>
          <w:color w:val="FF0000"/>
          <w:sz w:val="28"/>
          <w:szCs w:val="28"/>
          <w:lang w:val="en-US" w:eastAsia="zh-CN"/>
        </w:rPr>
        <w:t>论文选题：</w:t>
      </w:r>
    </w:p>
    <w:p w14:paraId="7C15C1F2" w14:textId="341A3842" w:rsidR="00E809BD" w:rsidRPr="00AF4D4F" w:rsidRDefault="00AF4D4F" w:rsidP="00AF4D4F">
      <w:pPr>
        <w:pStyle w:val="ListParagraph"/>
        <w:numPr>
          <w:ilvl w:val="0"/>
          <w:numId w:val="20"/>
        </w:numPr>
        <w:rPr>
          <w:rFonts w:eastAsia="宋体"/>
          <w:sz w:val="24"/>
          <w:szCs w:val="24"/>
          <w:lang w:val="en-US" w:eastAsia="zh-CN"/>
        </w:rPr>
      </w:pPr>
      <w:r>
        <w:rPr>
          <w:rFonts w:eastAsia="宋体"/>
          <w:sz w:val="24"/>
          <w:szCs w:val="24"/>
          <w:lang w:val="en-US" w:eastAsia="zh-CN"/>
        </w:rPr>
        <w:t>1</w:t>
      </w:r>
      <w:r w:rsidR="00E809BD" w:rsidRPr="00AF4D4F">
        <w:rPr>
          <w:rFonts w:eastAsia="宋体"/>
          <w:sz w:val="24"/>
          <w:szCs w:val="24"/>
          <w:lang w:val="en-US" w:eastAsia="zh-CN"/>
        </w:rPr>
        <w:t>中国文学英译研究</w:t>
      </w:r>
    </w:p>
    <w:p w14:paraId="69BE57AC" w14:textId="6CED076D" w:rsidR="00E809BD" w:rsidRPr="00AF4D4F" w:rsidRDefault="00E809BD" w:rsidP="00AF4D4F">
      <w:pPr>
        <w:pStyle w:val="ListParagraph"/>
        <w:numPr>
          <w:ilvl w:val="0"/>
          <w:numId w:val="20"/>
        </w:numPr>
        <w:rPr>
          <w:rFonts w:eastAsia="宋体"/>
          <w:sz w:val="24"/>
          <w:szCs w:val="24"/>
          <w:lang w:val="en-US" w:eastAsia="zh-CN"/>
        </w:rPr>
      </w:pPr>
      <w:r w:rsidRPr="00AF4D4F">
        <w:rPr>
          <w:rFonts w:eastAsia="宋体"/>
          <w:sz w:val="24"/>
          <w:szCs w:val="24"/>
          <w:lang w:val="en-US" w:eastAsia="zh-CN"/>
        </w:rPr>
        <w:t>儿童文学翻译研究</w:t>
      </w:r>
    </w:p>
    <w:p w14:paraId="46365DF1" w14:textId="5C42DD6D" w:rsidR="00E809BD" w:rsidRPr="00AF4D4F" w:rsidRDefault="00E809BD" w:rsidP="00AF4D4F">
      <w:pPr>
        <w:pStyle w:val="ListParagraph"/>
        <w:numPr>
          <w:ilvl w:val="0"/>
          <w:numId w:val="20"/>
        </w:numPr>
        <w:rPr>
          <w:rFonts w:eastAsia="宋体"/>
          <w:sz w:val="24"/>
          <w:szCs w:val="24"/>
          <w:lang w:val="en-US" w:eastAsia="zh-CN"/>
        </w:rPr>
      </w:pPr>
      <w:r w:rsidRPr="00AF4D4F">
        <w:rPr>
          <w:rFonts w:eastAsia="宋体"/>
          <w:sz w:val="24"/>
          <w:szCs w:val="24"/>
          <w:lang w:val="en-US" w:eastAsia="zh-CN"/>
        </w:rPr>
        <w:t>公示语翻译研究</w:t>
      </w:r>
    </w:p>
    <w:p w14:paraId="4F42F213" w14:textId="0DE9ECAE" w:rsidR="00685A7A" w:rsidRPr="006F63EE" w:rsidRDefault="00685A7A" w:rsidP="00AF4D4F">
      <w:pPr>
        <w:pStyle w:val="ListParagraph"/>
        <w:numPr>
          <w:ilvl w:val="0"/>
          <w:numId w:val="20"/>
        </w:numPr>
        <w:rPr>
          <w:rFonts w:eastAsia="宋体"/>
          <w:sz w:val="24"/>
          <w:szCs w:val="24"/>
          <w:lang w:eastAsia="zh-CN"/>
        </w:rPr>
      </w:pPr>
      <w:r w:rsidRPr="006F63EE">
        <w:rPr>
          <w:rFonts w:eastAsia="宋体"/>
          <w:sz w:val="24"/>
          <w:szCs w:val="24"/>
          <w:lang w:eastAsia="zh-CN"/>
        </w:rPr>
        <w:t>对外宣传材料英译研究</w:t>
      </w:r>
      <w:bookmarkStart w:id="0" w:name="_GoBack"/>
      <w:bookmarkEnd w:id="0"/>
    </w:p>
    <w:p w14:paraId="592EA578" w14:textId="77777777" w:rsidR="000F126E" w:rsidRPr="006F63EE" w:rsidRDefault="00685A7A" w:rsidP="00AF4D4F">
      <w:pPr>
        <w:pStyle w:val="ListParagraph"/>
        <w:numPr>
          <w:ilvl w:val="0"/>
          <w:numId w:val="20"/>
        </w:numPr>
        <w:rPr>
          <w:rFonts w:eastAsia="宋体"/>
          <w:sz w:val="24"/>
          <w:szCs w:val="24"/>
          <w:lang w:eastAsia="zh-CN"/>
        </w:rPr>
      </w:pPr>
      <w:r w:rsidRPr="006F63EE">
        <w:rPr>
          <w:rFonts w:eastAsia="宋体"/>
          <w:sz w:val="24"/>
          <w:szCs w:val="24"/>
          <w:lang w:eastAsia="zh-CN"/>
        </w:rPr>
        <w:t>毕飞宇《青衣》英译研究</w:t>
      </w:r>
    </w:p>
    <w:p w14:paraId="7A7D36F3" w14:textId="6D8EE2FA" w:rsidR="00685A7A" w:rsidRPr="006F63EE" w:rsidRDefault="00685A7A" w:rsidP="00AF4D4F">
      <w:pPr>
        <w:pStyle w:val="ListParagraph"/>
        <w:numPr>
          <w:ilvl w:val="0"/>
          <w:numId w:val="20"/>
        </w:numPr>
        <w:rPr>
          <w:rFonts w:eastAsia="宋体"/>
          <w:sz w:val="24"/>
          <w:szCs w:val="24"/>
          <w:lang w:eastAsia="zh-CN"/>
        </w:rPr>
      </w:pPr>
      <w:r w:rsidRPr="006F63EE">
        <w:rPr>
          <w:rFonts w:eastAsia="宋体"/>
          <w:sz w:val="24"/>
          <w:szCs w:val="24"/>
          <w:lang w:eastAsia="zh-CN"/>
        </w:rPr>
        <w:t>英汉对比与汉英口译策略探讨</w:t>
      </w:r>
    </w:p>
    <w:p w14:paraId="3A271AFB" w14:textId="166D9BA5" w:rsidR="00685A7A" w:rsidRPr="00AF4D4F" w:rsidRDefault="00685A7A" w:rsidP="00AF4D4F">
      <w:pPr>
        <w:pStyle w:val="ListParagraph"/>
        <w:numPr>
          <w:ilvl w:val="0"/>
          <w:numId w:val="20"/>
        </w:numPr>
        <w:rPr>
          <w:rFonts w:eastAsia="宋体"/>
          <w:sz w:val="24"/>
          <w:szCs w:val="24"/>
          <w:lang w:eastAsia="zh-CN"/>
        </w:rPr>
      </w:pPr>
      <w:r w:rsidRPr="006F63EE">
        <w:rPr>
          <w:rFonts w:eastAsia="宋体"/>
          <w:sz w:val="24"/>
          <w:szCs w:val="24"/>
          <w:lang w:eastAsia="zh-CN"/>
        </w:rPr>
        <w:t>汉英旅游口译策略探讨</w:t>
      </w:r>
    </w:p>
    <w:p w14:paraId="2C2C40B0" w14:textId="77777777" w:rsidR="00F65E0A" w:rsidRPr="006F63EE" w:rsidRDefault="00F65E0A" w:rsidP="00AF4D4F">
      <w:pPr>
        <w:pStyle w:val="ListParagraph"/>
        <w:numPr>
          <w:ilvl w:val="0"/>
          <w:numId w:val="20"/>
        </w:numPr>
        <w:rPr>
          <w:rFonts w:eastAsia="宋体"/>
          <w:sz w:val="24"/>
          <w:szCs w:val="24"/>
        </w:rPr>
      </w:pPr>
      <w:r w:rsidRPr="006F63EE">
        <w:rPr>
          <w:rFonts w:eastAsia="宋体"/>
          <w:sz w:val="24"/>
          <w:szCs w:val="24"/>
        </w:rPr>
        <w:t>影视翻译研究（字幕翻译）</w:t>
      </w:r>
    </w:p>
    <w:p w14:paraId="12EF6E6B" w14:textId="689B279C" w:rsidR="00F65E0A" w:rsidRPr="006F63EE" w:rsidRDefault="00A31014" w:rsidP="00AF4D4F">
      <w:pPr>
        <w:pStyle w:val="ListParagraph"/>
        <w:numPr>
          <w:ilvl w:val="0"/>
          <w:numId w:val="20"/>
        </w:numPr>
        <w:rPr>
          <w:rFonts w:eastAsia="宋体"/>
          <w:sz w:val="24"/>
          <w:szCs w:val="24"/>
        </w:rPr>
      </w:pPr>
      <w:r w:rsidRPr="006F63EE">
        <w:rPr>
          <w:rFonts w:eastAsia="宋体"/>
          <w:sz w:val="24"/>
          <w:szCs w:val="24"/>
        </w:rPr>
        <w:t>影视翻译研究</w:t>
      </w:r>
      <w:r w:rsidR="00F65E0A" w:rsidRPr="006F63EE">
        <w:rPr>
          <w:rFonts w:eastAsia="宋体"/>
          <w:sz w:val="24"/>
          <w:szCs w:val="24"/>
        </w:rPr>
        <w:t>（影片名称翻译）</w:t>
      </w:r>
    </w:p>
    <w:p w14:paraId="112F0A71" w14:textId="234B85BB" w:rsidR="002773CB" w:rsidRPr="006F63EE" w:rsidRDefault="00A31014" w:rsidP="00AF4D4F">
      <w:pPr>
        <w:pStyle w:val="ListParagraph"/>
        <w:numPr>
          <w:ilvl w:val="0"/>
          <w:numId w:val="20"/>
        </w:numPr>
        <w:rPr>
          <w:rFonts w:eastAsia="宋体"/>
          <w:sz w:val="24"/>
          <w:szCs w:val="24"/>
        </w:rPr>
      </w:pPr>
      <w:r w:rsidRPr="006F63EE">
        <w:rPr>
          <w:rFonts w:eastAsia="宋体"/>
          <w:sz w:val="24"/>
          <w:szCs w:val="24"/>
        </w:rPr>
        <w:t>影视翻译研究</w:t>
      </w:r>
      <w:r w:rsidR="00F65E0A" w:rsidRPr="006F63EE">
        <w:rPr>
          <w:rFonts w:eastAsia="宋体"/>
          <w:sz w:val="24"/>
          <w:szCs w:val="24"/>
        </w:rPr>
        <w:t>（文化词翻译）</w:t>
      </w:r>
    </w:p>
    <w:p w14:paraId="541B3830" w14:textId="693719E7" w:rsidR="00010087" w:rsidRPr="006F63EE" w:rsidRDefault="00010087" w:rsidP="00AF4D4F">
      <w:pPr>
        <w:pStyle w:val="ListParagraph"/>
        <w:numPr>
          <w:ilvl w:val="0"/>
          <w:numId w:val="20"/>
        </w:numPr>
        <w:rPr>
          <w:rFonts w:eastAsia="宋体"/>
          <w:sz w:val="24"/>
          <w:szCs w:val="24"/>
          <w:lang w:val="en-US" w:eastAsia="zh-CN"/>
        </w:rPr>
      </w:pPr>
      <w:r w:rsidRPr="006F63EE">
        <w:rPr>
          <w:rFonts w:eastAsia="宋体"/>
          <w:sz w:val="24"/>
          <w:szCs w:val="24"/>
          <w:lang w:val="en-US" w:eastAsia="zh-CN"/>
        </w:rPr>
        <w:t>论汉英翻译中的意义堆砌</w:t>
      </w:r>
    </w:p>
    <w:p w14:paraId="33476A79" w14:textId="01E9A676" w:rsidR="00010087" w:rsidRPr="006F63EE" w:rsidRDefault="00010087" w:rsidP="00AF4D4F">
      <w:pPr>
        <w:pStyle w:val="ListParagraph"/>
        <w:numPr>
          <w:ilvl w:val="0"/>
          <w:numId w:val="20"/>
        </w:numPr>
        <w:rPr>
          <w:rFonts w:eastAsia="宋体"/>
          <w:sz w:val="24"/>
          <w:szCs w:val="24"/>
          <w:lang w:val="en-US" w:eastAsia="zh-CN"/>
        </w:rPr>
      </w:pPr>
      <w:r w:rsidRPr="006F63EE">
        <w:rPr>
          <w:rFonts w:eastAsia="宋体"/>
          <w:sz w:val="24"/>
          <w:szCs w:val="24"/>
          <w:lang w:val="en-US" w:eastAsia="zh-CN"/>
        </w:rPr>
        <w:t>起源、表象与策略</w:t>
      </w:r>
      <w:r w:rsidRPr="006F63EE">
        <w:rPr>
          <w:rFonts w:eastAsia="宋体"/>
          <w:sz w:val="24"/>
          <w:szCs w:val="24"/>
          <w:lang w:val="en-US" w:eastAsia="zh-CN"/>
        </w:rPr>
        <w:t>——</w:t>
      </w:r>
      <w:r w:rsidRPr="006F63EE">
        <w:rPr>
          <w:rFonts w:eastAsia="宋体"/>
          <w:sz w:val="24"/>
          <w:szCs w:val="24"/>
          <w:lang w:val="en-US" w:eastAsia="zh-CN"/>
        </w:rPr>
        <w:t>论汉英翻译中的</w:t>
      </w:r>
      <w:r w:rsidRPr="006F63EE">
        <w:rPr>
          <w:rFonts w:eastAsia="宋体"/>
          <w:sz w:val="24"/>
          <w:szCs w:val="24"/>
          <w:lang w:val="en-US" w:eastAsia="zh-CN"/>
        </w:rPr>
        <w:t>“</w:t>
      </w:r>
      <w:r w:rsidRPr="006F63EE">
        <w:rPr>
          <w:rFonts w:eastAsia="宋体"/>
          <w:sz w:val="24"/>
          <w:szCs w:val="24"/>
          <w:lang w:val="en-US" w:eastAsia="zh-CN"/>
        </w:rPr>
        <w:t>中式英语</w:t>
      </w:r>
      <w:r w:rsidRPr="006F63EE">
        <w:rPr>
          <w:rFonts w:eastAsia="宋体"/>
          <w:sz w:val="24"/>
          <w:szCs w:val="24"/>
          <w:lang w:val="en-US" w:eastAsia="zh-CN"/>
        </w:rPr>
        <w:t>”</w:t>
      </w:r>
    </w:p>
    <w:p w14:paraId="6AF4378D" w14:textId="7BA3B3C9" w:rsidR="00F65E0A" w:rsidRPr="006F63EE" w:rsidRDefault="00010087" w:rsidP="00AF4D4F">
      <w:pPr>
        <w:pStyle w:val="ListParagraph"/>
        <w:numPr>
          <w:ilvl w:val="0"/>
          <w:numId w:val="20"/>
        </w:numPr>
        <w:rPr>
          <w:rFonts w:eastAsia="宋体"/>
          <w:sz w:val="24"/>
          <w:szCs w:val="24"/>
          <w:lang w:val="en-US" w:eastAsia="zh-CN"/>
        </w:rPr>
      </w:pPr>
      <w:r w:rsidRPr="006F63EE">
        <w:rPr>
          <w:rFonts w:eastAsia="宋体"/>
          <w:sz w:val="24"/>
          <w:szCs w:val="24"/>
          <w:lang w:val="en-US" w:eastAsia="zh-CN"/>
        </w:rPr>
        <w:t>汉英翻译常见陷阱之</w:t>
      </w:r>
      <w:r w:rsidRPr="006F63EE">
        <w:rPr>
          <w:rFonts w:eastAsia="宋体"/>
          <w:sz w:val="24"/>
          <w:szCs w:val="24"/>
          <w:lang w:val="en-US" w:eastAsia="zh-CN"/>
        </w:rPr>
        <w:t>“</w:t>
      </w:r>
      <w:r w:rsidRPr="006F63EE">
        <w:rPr>
          <w:rFonts w:eastAsia="宋体"/>
          <w:sz w:val="24"/>
          <w:szCs w:val="24"/>
          <w:lang w:val="en-US" w:eastAsia="zh-CN"/>
        </w:rPr>
        <w:t>假朋友</w:t>
      </w:r>
      <w:r w:rsidRPr="006F63EE">
        <w:rPr>
          <w:rFonts w:eastAsia="宋体"/>
          <w:sz w:val="24"/>
          <w:szCs w:val="24"/>
          <w:lang w:val="en-US" w:eastAsia="zh-CN"/>
        </w:rPr>
        <w:t>”</w:t>
      </w:r>
    </w:p>
    <w:p w14:paraId="6F43F74D" w14:textId="52352BB1" w:rsidR="003E24CA" w:rsidRPr="006F63EE" w:rsidRDefault="00010087" w:rsidP="00AF4D4F">
      <w:pPr>
        <w:pStyle w:val="ListParagraph"/>
        <w:numPr>
          <w:ilvl w:val="0"/>
          <w:numId w:val="20"/>
        </w:numPr>
        <w:rPr>
          <w:rFonts w:eastAsia="宋体"/>
          <w:sz w:val="24"/>
          <w:szCs w:val="24"/>
          <w:lang w:val="en-US" w:eastAsia="zh-CN"/>
        </w:rPr>
      </w:pPr>
      <w:r w:rsidRPr="006F63EE">
        <w:rPr>
          <w:rFonts w:eastAsia="宋体"/>
          <w:sz w:val="24"/>
          <w:szCs w:val="24"/>
          <w:lang w:val="en-US" w:eastAsia="zh-CN"/>
        </w:rPr>
        <w:t>《狼图腾》的字幕翻译</w:t>
      </w:r>
    </w:p>
    <w:p w14:paraId="6383F8A5" w14:textId="186B42E8" w:rsidR="005A0698" w:rsidRPr="005A0698" w:rsidRDefault="005A0698" w:rsidP="00AF4D4F">
      <w:pPr>
        <w:pStyle w:val="ListParagraph"/>
        <w:numPr>
          <w:ilvl w:val="0"/>
          <w:numId w:val="20"/>
        </w:numPr>
        <w:rPr>
          <w:rFonts w:ascii="宋体" w:eastAsia="宋体" w:hAnsi="宋体" w:cs="宋体"/>
          <w:sz w:val="24"/>
          <w:szCs w:val="24"/>
          <w:lang w:val="en-US" w:eastAsia="zh-CN"/>
        </w:rPr>
      </w:pPr>
      <w:r w:rsidRPr="005A0698">
        <w:rPr>
          <w:rFonts w:ascii="宋体" w:eastAsia="宋体" w:hAnsi="宋体" w:cs="宋体" w:hint="eastAsia"/>
          <w:sz w:val="24"/>
          <w:szCs w:val="24"/>
          <w:lang w:val="en-US" w:eastAsia="zh-CN"/>
        </w:rPr>
        <w:t>儿童文学翻译文体学研究</w:t>
      </w:r>
    </w:p>
    <w:p w14:paraId="5187461D" w14:textId="4C9F171A" w:rsidR="005A0698" w:rsidRPr="005A0698" w:rsidRDefault="005A0698" w:rsidP="00AF4D4F">
      <w:pPr>
        <w:pStyle w:val="ListParagraph"/>
        <w:numPr>
          <w:ilvl w:val="0"/>
          <w:numId w:val="20"/>
        </w:numPr>
        <w:rPr>
          <w:rFonts w:ascii="宋体" w:eastAsia="宋体" w:hAnsi="宋体" w:cs="宋体"/>
          <w:sz w:val="24"/>
          <w:szCs w:val="24"/>
          <w:lang w:val="en-US" w:eastAsia="zh-CN"/>
        </w:rPr>
      </w:pPr>
      <w:r w:rsidRPr="005A0698">
        <w:rPr>
          <w:rFonts w:ascii="宋体" w:eastAsia="宋体" w:hAnsi="宋体" w:cs="宋体" w:hint="eastAsia"/>
          <w:sz w:val="24"/>
          <w:szCs w:val="24"/>
          <w:lang w:val="en-US" w:eastAsia="zh-CN"/>
        </w:rPr>
        <w:t>从巴赫金对话理论看儿童文学翻译</w:t>
      </w:r>
    </w:p>
    <w:p w14:paraId="0E4625B7" w14:textId="72ED46F7" w:rsidR="005A0698" w:rsidRPr="005A0698" w:rsidRDefault="005A0698" w:rsidP="00AF4D4F">
      <w:pPr>
        <w:pStyle w:val="ListParagraph"/>
        <w:numPr>
          <w:ilvl w:val="0"/>
          <w:numId w:val="20"/>
        </w:numPr>
        <w:rPr>
          <w:rFonts w:ascii="宋体" w:eastAsia="宋体" w:hAnsi="宋体" w:cs="宋体"/>
          <w:sz w:val="24"/>
          <w:szCs w:val="24"/>
          <w:lang w:val="en-US" w:eastAsia="zh-CN"/>
        </w:rPr>
      </w:pPr>
      <w:r w:rsidRPr="005A0698">
        <w:rPr>
          <w:rFonts w:ascii="宋体" w:eastAsia="宋体" w:hAnsi="宋体" w:cs="宋体" w:hint="eastAsia"/>
          <w:sz w:val="24"/>
          <w:szCs w:val="24"/>
          <w:lang w:val="en-US" w:eastAsia="zh-CN"/>
        </w:rPr>
        <w:t>儿童文学翻译规范研究</w:t>
      </w:r>
    </w:p>
    <w:p w14:paraId="13C85636" w14:textId="008BE26C" w:rsidR="005A0698" w:rsidRPr="005A0698" w:rsidRDefault="005A0698" w:rsidP="00AF4D4F">
      <w:pPr>
        <w:pStyle w:val="ListParagraph"/>
        <w:numPr>
          <w:ilvl w:val="0"/>
          <w:numId w:val="20"/>
        </w:numPr>
        <w:rPr>
          <w:rFonts w:ascii="宋体" w:eastAsia="宋体" w:hAnsi="宋体" w:cs="宋体"/>
          <w:sz w:val="24"/>
          <w:szCs w:val="24"/>
          <w:lang w:val="en-US" w:eastAsia="zh-CN"/>
        </w:rPr>
      </w:pPr>
      <w:r w:rsidRPr="005A0698">
        <w:rPr>
          <w:rFonts w:ascii="宋体" w:eastAsia="宋体" w:hAnsi="宋体" w:cs="宋体" w:hint="eastAsia"/>
          <w:sz w:val="24"/>
          <w:szCs w:val="24"/>
          <w:lang w:val="en-US" w:eastAsia="zh-CN"/>
        </w:rPr>
        <w:t>“沉思录”译本比较研究</w:t>
      </w:r>
    </w:p>
    <w:p w14:paraId="1179F97E" w14:textId="7D8D2AA1" w:rsidR="005A0698" w:rsidRPr="005A0698" w:rsidRDefault="005A0698" w:rsidP="00AF4D4F">
      <w:pPr>
        <w:pStyle w:val="ListParagraph"/>
        <w:numPr>
          <w:ilvl w:val="0"/>
          <w:numId w:val="20"/>
        </w:numPr>
        <w:rPr>
          <w:rFonts w:ascii="宋体" w:eastAsia="宋体" w:hAnsi="宋体" w:cs="宋体"/>
          <w:sz w:val="24"/>
          <w:szCs w:val="24"/>
          <w:lang w:val="en-US" w:eastAsia="zh-CN"/>
        </w:rPr>
      </w:pPr>
      <w:r w:rsidRPr="005A0698">
        <w:rPr>
          <w:rFonts w:ascii="宋体" w:eastAsia="宋体" w:hAnsi="宋体" w:cs="宋体" w:hint="eastAsia"/>
          <w:sz w:val="24"/>
          <w:szCs w:val="24"/>
          <w:lang w:val="en-US" w:eastAsia="zh-CN"/>
        </w:rPr>
        <w:t>许渊冲翻译思想研究</w:t>
      </w:r>
    </w:p>
    <w:p w14:paraId="2BA96B9C" w14:textId="2E78C131" w:rsidR="005A0698" w:rsidRPr="005A0698" w:rsidRDefault="005A0698" w:rsidP="00AF4D4F">
      <w:pPr>
        <w:pStyle w:val="ListParagraph"/>
        <w:numPr>
          <w:ilvl w:val="0"/>
          <w:numId w:val="20"/>
        </w:numPr>
        <w:rPr>
          <w:rFonts w:ascii="宋体" w:eastAsia="宋体" w:hAnsi="宋体" w:cs="宋体"/>
          <w:sz w:val="24"/>
          <w:szCs w:val="24"/>
          <w:lang w:val="en-US" w:eastAsia="zh-CN"/>
        </w:rPr>
      </w:pPr>
      <w:r w:rsidRPr="005A0698">
        <w:rPr>
          <w:rFonts w:ascii="宋体" w:eastAsia="宋体" w:hAnsi="宋体" w:cs="宋体" w:hint="eastAsia"/>
          <w:sz w:val="24"/>
          <w:szCs w:val="24"/>
          <w:lang w:val="en-US" w:eastAsia="zh-CN"/>
        </w:rPr>
        <w:t>元认知与英语专业本科生翻译能力的实证研究</w:t>
      </w:r>
    </w:p>
    <w:p w14:paraId="69984892" w14:textId="59BD8616" w:rsidR="005A0698" w:rsidRPr="005A0698" w:rsidRDefault="005A0698" w:rsidP="00AF4D4F">
      <w:pPr>
        <w:pStyle w:val="ListParagraph"/>
        <w:numPr>
          <w:ilvl w:val="0"/>
          <w:numId w:val="20"/>
        </w:numPr>
        <w:rPr>
          <w:rFonts w:ascii="宋体" w:eastAsia="宋体" w:hAnsi="宋体" w:cs="宋体"/>
          <w:sz w:val="24"/>
          <w:szCs w:val="24"/>
          <w:lang w:val="en-US" w:eastAsia="zh-CN"/>
        </w:rPr>
      </w:pPr>
      <w:r w:rsidRPr="005A0698">
        <w:rPr>
          <w:rFonts w:ascii="宋体" w:eastAsia="宋体" w:hAnsi="宋体" w:cs="宋体" w:hint="eastAsia"/>
          <w:sz w:val="24"/>
          <w:szCs w:val="24"/>
          <w:lang w:val="en-US" w:eastAsia="zh-CN"/>
        </w:rPr>
        <w:t>目的论视角下的外宣翻译研究</w:t>
      </w:r>
    </w:p>
    <w:p w14:paraId="56CDE3F1" w14:textId="48197DC9" w:rsidR="005A0698" w:rsidRPr="005A0698" w:rsidRDefault="005A0698" w:rsidP="00AF4D4F">
      <w:pPr>
        <w:pStyle w:val="ListParagraph"/>
        <w:numPr>
          <w:ilvl w:val="0"/>
          <w:numId w:val="20"/>
        </w:numPr>
        <w:rPr>
          <w:rFonts w:ascii="宋体" w:eastAsia="宋体" w:hAnsi="宋体" w:cs="宋体"/>
          <w:sz w:val="24"/>
          <w:szCs w:val="24"/>
          <w:lang w:val="en-US" w:eastAsia="zh-CN"/>
        </w:rPr>
      </w:pPr>
      <w:r w:rsidRPr="005A0698">
        <w:rPr>
          <w:rFonts w:ascii="宋体" w:eastAsia="宋体" w:hAnsi="宋体" w:cs="宋体" w:hint="eastAsia"/>
          <w:sz w:val="24"/>
          <w:szCs w:val="24"/>
          <w:lang w:val="en-US" w:eastAsia="zh-CN"/>
        </w:rPr>
        <w:t>“中国文化走出去”语境下的中国哲学著作英译研究</w:t>
      </w:r>
    </w:p>
    <w:p w14:paraId="14FB53DA" w14:textId="12DD6033" w:rsidR="005A0698" w:rsidRPr="005A0698" w:rsidRDefault="005A0698" w:rsidP="00AF4D4F">
      <w:pPr>
        <w:pStyle w:val="ListParagraph"/>
        <w:numPr>
          <w:ilvl w:val="0"/>
          <w:numId w:val="20"/>
        </w:numPr>
        <w:rPr>
          <w:rFonts w:ascii="宋体" w:eastAsia="宋体" w:hAnsi="宋体" w:cs="宋体"/>
          <w:sz w:val="24"/>
          <w:szCs w:val="24"/>
          <w:lang w:val="en-US" w:eastAsia="zh-CN"/>
        </w:rPr>
      </w:pPr>
      <w:r w:rsidRPr="005A0698">
        <w:rPr>
          <w:rFonts w:ascii="宋体" w:eastAsia="宋体" w:hAnsi="宋体" w:cs="宋体" w:hint="eastAsia"/>
          <w:sz w:val="24"/>
          <w:szCs w:val="24"/>
          <w:lang w:val="en-US" w:eastAsia="zh-CN"/>
        </w:rPr>
        <w:t>“爱丽丝漫游奇景记”译本比较研究</w:t>
      </w:r>
    </w:p>
    <w:p w14:paraId="220BA40C" w14:textId="05F8BFA5" w:rsidR="00262A8C" w:rsidRPr="00262A8C" w:rsidRDefault="00AF4D4F" w:rsidP="00AF4D4F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宋体" w:eastAsia="宋体" w:hAnsi="Lucida Grande" w:cs="Lucida Grande"/>
          <w:sz w:val="24"/>
          <w:szCs w:val="24"/>
          <w:lang w:val="en-US" w:eastAsia="zh-CN"/>
        </w:rPr>
      </w:pPr>
      <w:r w:rsidRPr="00262A8C">
        <w:rPr>
          <w:rFonts w:ascii="宋体" w:eastAsia="宋体" w:hAnsi="Lucida Grande" w:cs="Lucida Grande" w:hint="eastAsia"/>
          <w:sz w:val="24"/>
          <w:szCs w:val="24"/>
          <w:lang w:val="en-US" w:eastAsia="zh-CN"/>
        </w:rPr>
        <w:t xml:space="preserve"> </w:t>
      </w:r>
      <w:r w:rsidR="00262A8C" w:rsidRPr="00262A8C">
        <w:rPr>
          <w:rFonts w:ascii="宋体" w:eastAsia="宋体" w:hAnsi="Lucida Grande" w:cs="Lucida Grande" w:hint="eastAsia"/>
          <w:sz w:val="24"/>
          <w:szCs w:val="24"/>
          <w:lang w:val="en-US" w:eastAsia="zh-CN"/>
        </w:rPr>
        <w:t>“淘宝体”</w:t>
      </w:r>
      <w:r w:rsidR="00262A8C" w:rsidRPr="00262A8C">
        <w:rPr>
          <w:rFonts w:ascii="宋体" w:eastAsia="宋体" w:hAnsi="宋体" w:cs="宋体" w:hint="eastAsia"/>
          <w:sz w:val="24"/>
          <w:szCs w:val="24"/>
          <w:lang w:val="en-US" w:eastAsia="zh-CN"/>
        </w:rPr>
        <w:t>语</w:t>
      </w:r>
      <w:r w:rsidR="00262A8C" w:rsidRPr="00262A8C">
        <w:rPr>
          <w:rFonts w:ascii="宋体" w:eastAsia="宋体" w:hAnsi="Lucida Grande" w:cs="Lucida Grande" w:hint="eastAsia"/>
          <w:sz w:val="24"/>
          <w:szCs w:val="24"/>
          <w:lang w:val="en-US" w:eastAsia="zh-CN"/>
        </w:rPr>
        <w:t>体分析与翻</w:t>
      </w:r>
      <w:r w:rsidR="00262A8C" w:rsidRPr="00262A8C">
        <w:rPr>
          <w:rFonts w:ascii="宋体" w:eastAsia="宋体" w:hAnsi="宋体" w:cs="宋体" w:hint="eastAsia"/>
          <w:sz w:val="24"/>
          <w:szCs w:val="24"/>
          <w:lang w:val="en-US" w:eastAsia="zh-CN"/>
        </w:rPr>
        <w:t>译</w:t>
      </w:r>
      <w:r w:rsidR="00262A8C" w:rsidRPr="00262A8C">
        <w:rPr>
          <w:rFonts w:ascii="宋体" w:eastAsia="宋体" w:hAnsi="Lucida Grande" w:cs="Lucida Grande" w:hint="eastAsia"/>
          <w:sz w:val="24"/>
          <w:szCs w:val="24"/>
          <w:lang w:val="en-US" w:eastAsia="zh-CN"/>
        </w:rPr>
        <w:t>策略</w:t>
      </w:r>
    </w:p>
    <w:p w14:paraId="33A129DD" w14:textId="77777777" w:rsidR="00262A8C" w:rsidRPr="00262A8C" w:rsidRDefault="00262A8C" w:rsidP="00AF4D4F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宋体" w:eastAsia="宋体" w:hAnsi="Lucida Grande" w:cs="Lucida Grande"/>
          <w:sz w:val="24"/>
          <w:szCs w:val="24"/>
          <w:lang w:val="en-US" w:eastAsia="zh-CN"/>
        </w:rPr>
      </w:pPr>
      <w:r w:rsidRPr="00262A8C">
        <w:rPr>
          <w:rFonts w:ascii="宋体" w:eastAsia="宋体" w:hAnsi="Lucida Grande" w:cs="Lucida Grande" w:hint="eastAsia"/>
          <w:sz w:val="24"/>
          <w:szCs w:val="24"/>
          <w:lang w:val="en-US" w:eastAsia="zh-CN"/>
        </w:rPr>
        <w:t>楚文化外</w:t>
      </w:r>
      <w:r w:rsidRPr="00262A8C">
        <w:rPr>
          <w:rFonts w:ascii="宋体" w:eastAsia="宋体" w:hAnsi="宋体" w:cs="宋体" w:hint="eastAsia"/>
          <w:sz w:val="24"/>
          <w:szCs w:val="24"/>
          <w:lang w:val="en-US" w:eastAsia="zh-CN"/>
        </w:rPr>
        <w:t>译</w:t>
      </w:r>
      <w:r w:rsidRPr="00262A8C">
        <w:rPr>
          <w:rFonts w:ascii="宋体" w:eastAsia="宋体" w:hAnsi="Lucida Grande" w:cs="Lucida Grande" w:hint="eastAsia"/>
          <w:sz w:val="24"/>
          <w:szCs w:val="24"/>
          <w:lang w:val="en-US" w:eastAsia="zh-CN"/>
        </w:rPr>
        <w:t>策略与技巧</w:t>
      </w:r>
    </w:p>
    <w:p w14:paraId="7DC72EE3" w14:textId="48CFE464" w:rsidR="00262A8C" w:rsidRPr="00262A8C" w:rsidRDefault="00262A8C" w:rsidP="00AF4D4F">
      <w:pPr>
        <w:pStyle w:val="ListParagraph"/>
        <w:numPr>
          <w:ilvl w:val="0"/>
          <w:numId w:val="20"/>
        </w:numPr>
        <w:rPr>
          <w:rFonts w:ascii="宋体" w:eastAsia="宋体"/>
          <w:b/>
          <w:color w:val="0000FF"/>
          <w:sz w:val="24"/>
          <w:szCs w:val="24"/>
          <w:lang w:val="en-US" w:eastAsia="zh-CN"/>
        </w:rPr>
      </w:pPr>
      <w:r w:rsidRPr="00262A8C">
        <w:rPr>
          <w:rFonts w:ascii="宋体" w:eastAsia="宋体" w:hAnsi="Lucida Grande" w:cs="Lucida Grande" w:hint="eastAsia"/>
          <w:sz w:val="24"/>
          <w:szCs w:val="24"/>
          <w:lang w:val="en-US" w:eastAsia="zh-CN"/>
        </w:rPr>
        <w:t>商</w:t>
      </w:r>
      <w:r w:rsidRPr="00262A8C">
        <w:rPr>
          <w:rFonts w:ascii="宋体" w:eastAsia="宋体" w:hAnsi="宋体" w:cs="宋体" w:hint="eastAsia"/>
          <w:sz w:val="24"/>
          <w:szCs w:val="24"/>
          <w:lang w:val="en-US" w:eastAsia="zh-CN"/>
        </w:rPr>
        <w:t>务谈</w:t>
      </w:r>
      <w:r w:rsidRPr="00262A8C">
        <w:rPr>
          <w:rFonts w:ascii="宋体" w:eastAsia="宋体" w:hAnsi="Lucida Grande" w:cs="Lucida Grande" w:hint="eastAsia"/>
          <w:sz w:val="24"/>
          <w:szCs w:val="24"/>
          <w:lang w:val="en-US" w:eastAsia="zh-CN"/>
        </w:rPr>
        <w:t>判</w:t>
      </w:r>
      <w:r w:rsidRPr="00262A8C">
        <w:rPr>
          <w:rFonts w:ascii="宋体" w:eastAsia="宋体" w:hAnsi="宋体" w:cs="宋体" w:hint="eastAsia"/>
          <w:sz w:val="24"/>
          <w:szCs w:val="24"/>
          <w:lang w:val="en-US" w:eastAsia="zh-CN"/>
        </w:rPr>
        <w:t>语</w:t>
      </w:r>
      <w:r w:rsidRPr="00262A8C">
        <w:rPr>
          <w:rFonts w:ascii="宋体" w:eastAsia="宋体" w:hAnsi="Lucida Grande" w:cs="Lucida Grande" w:hint="eastAsia"/>
          <w:sz w:val="24"/>
          <w:szCs w:val="24"/>
          <w:lang w:val="en-US" w:eastAsia="zh-CN"/>
        </w:rPr>
        <w:t>境下口</w:t>
      </w:r>
      <w:r w:rsidRPr="00262A8C">
        <w:rPr>
          <w:rFonts w:ascii="宋体" w:eastAsia="宋体" w:hAnsi="宋体" w:cs="宋体" w:hint="eastAsia"/>
          <w:sz w:val="24"/>
          <w:szCs w:val="24"/>
          <w:lang w:val="en-US" w:eastAsia="zh-CN"/>
        </w:rPr>
        <w:t>译员</w:t>
      </w:r>
      <w:r w:rsidRPr="00262A8C">
        <w:rPr>
          <w:rFonts w:ascii="宋体" w:eastAsia="宋体" w:hAnsi="Lucida Grande" w:cs="Lucida Grande" w:hint="eastAsia"/>
          <w:sz w:val="24"/>
          <w:szCs w:val="24"/>
          <w:lang w:val="en-US" w:eastAsia="zh-CN"/>
        </w:rPr>
        <w:t>主体性研究</w:t>
      </w:r>
    </w:p>
    <w:sectPr w:rsidR="00262A8C" w:rsidRPr="00262A8C" w:rsidSect="0055476A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DDAFB" w14:textId="77777777" w:rsidR="00F65E0A" w:rsidRDefault="00F65E0A" w:rsidP="003D5E3B">
      <w:r>
        <w:separator/>
      </w:r>
    </w:p>
  </w:endnote>
  <w:endnote w:type="continuationSeparator" w:id="0">
    <w:p w14:paraId="623356E7" w14:textId="77777777" w:rsidR="00F65E0A" w:rsidRDefault="00F65E0A" w:rsidP="003D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｣ﾍ｣ﾓ ﾃｯ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Lantinghei SC Heavy">
    <w:panose1 w:val="02000000000000000000"/>
    <w:charset w:val="00"/>
    <w:family w:val="auto"/>
    <w:pitch w:val="variable"/>
    <w:sig w:usb0="00000003" w:usb1="08000000" w:usb2="00000000" w:usb3="00000000" w:csb0="00040001" w:csb1="00000000"/>
  </w:font>
  <w:font w:name="Libian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Lantinghei TC Heavy">
    <w:panose1 w:val="03000509000000000000"/>
    <w:charset w:val="00"/>
    <w:family w:val="auto"/>
    <w:pitch w:val="variable"/>
    <w:sig w:usb0="00000003" w:usb1="080E0000" w:usb2="00000000" w:usb3="00000000" w:csb0="001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3A20C" w14:textId="77777777" w:rsidR="00F65E0A" w:rsidRDefault="00F65E0A" w:rsidP="00AD42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0C6993" w14:textId="77777777" w:rsidR="00F65E0A" w:rsidRDefault="00F65E0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6F0F0" w14:textId="77777777" w:rsidR="00F65E0A" w:rsidRDefault="00F65E0A" w:rsidP="00AD42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6D1E">
      <w:rPr>
        <w:rStyle w:val="PageNumber"/>
        <w:noProof/>
      </w:rPr>
      <w:t>1</w:t>
    </w:r>
    <w:r>
      <w:rPr>
        <w:rStyle w:val="PageNumber"/>
      </w:rPr>
      <w:fldChar w:fldCharType="end"/>
    </w:r>
  </w:p>
  <w:p w14:paraId="5095F75C" w14:textId="77777777" w:rsidR="00F65E0A" w:rsidRDefault="00F65E0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3A0EA" w14:textId="77777777" w:rsidR="00F65E0A" w:rsidRDefault="00F65E0A" w:rsidP="003D5E3B">
      <w:r>
        <w:separator/>
      </w:r>
    </w:p>
  </w:footnote>
  <w:footnote w:type="continuationSeparator" w:id="0">
    <w:p w14:paraId="0ECEE099" w14:textId="77777777" w:rsidR="00F65E0A" w:rsidRDefault="00F65E0A" w:rsidP="003D5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2BDE"/>
    <w:multiLevelType w:val="hybridMultilevel"/>
    <w:tmpl w:val="50461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57DE5"/>
    <w:multiLevelType w:val="hybridMultilevel"/>
    <w:tmpl w:val="206ADFA4"/>
    <w:lvl w:ilvl="0" w:tplc="8FBC8ED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76A4B"/>
    <w:multiLevelType w:val="hybridMultilevel"/>
    <w:tmpl w:val="32904ABA"/>
    <w:lvl w:ilvl="0" w:tplc="E3EECF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14577"/>
    <w:multiLevelType w:val="hybridMultilevel"/>
    <w:tmpl w:val="4EF6B4CC"/>
    <w:lvl w:ilvl="0" w:tplc="622230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96AEF"/>
    <w:multiLevelType w:val="hybridMultilevel"/>
    <w:tmpl w:val="46CEB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53BFB"/>
    <w:multiLevelType w:val="hybridMultilevel"/>
    <w:tmpl w:val="8E364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045EA"/>
    <w:multiLevelType w:val="hybridMultilevel"/>
    <w:tmpl w:val="A83EF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358DF"/>
    <w:multiLevelType w:val="hybridMultilevel"/>
    <w:tmpl w:val="402E99CC"/>
    <w:lvl w:ilvl="0" w:tplc="8FBC8ED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A13AB"/>
    <w:multiLevelType w:val="hybridMultilevel"/>
    <w:tmpl w:val="8C4CD46A"/>
    <w:lvl w:ilvl="0" w:tplc="040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DC59E3"/>
    <w:multiLevelType w:val="hybridMultilevel"/>
    <w:tmpl w:val="4A7CF830"/>
    <w:lvl w:ilvl="0" w:tplc="8FBC8ED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97726"/>
    <w:multiLevelType w:val="hybridMultilevel"/>
    <w:tmpl w:val="3D6A99B4"/>
    <w:lvl w:ilvl="0" w:tplc="0D5257A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5654D"/>
    <w:multiLevelType w:val="hybridMultilevel"/>
    <w:tmpl w:val="15B4F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1353"/>
    <w:multiLevelType w:val="hybridMultilevel"/>
    <w:tmpl w:val="F4A64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5497B"/>
    <w:multiLevelType w:val="hybridMultilevel"/>
    <w:tmpl w:val="3940B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626FE"/>
    <w:multiLevelType w:val="hybridMultilevel"/>
    <w:tmpl w:val="55CA9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D935D7"/>
    <w:multiLevelType w:val="hybridMultilevel"/>
    <w:tmpl w:val="83106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676825"/>
    <w:multiLevelType w:val="hybridMultilevel"/>
    <w:tmpl w:val="6608A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86E3B"/>
    <w:multiLevelType w:val="hybridMultilevel"/>
    <w:tmpl w:val="8EC21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785AD7"/>
    <w:multiLevelType w:val="hybridMultilevel"/>
    <w:tmpl w:val="833C0066"/>
    <w:lvl w:ilvl="0" w:tplc="8FBC8ED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2F72D5"/>
    <w:multiLevelType w:val="hybridMultilevel"/>
    <w:tmpl w:val="3168B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245D87"/>
    <w:multiLevelType w:val="hybridMultilevel"/>
    <w:tmpl w:val="7C682E3A"/>
    <w:lvl w:ilvl="0" w:tplc="88767C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53BA0"/>
    <w:multiLevelType w:val="hybridMultilevel"/>
    <w:tmpl w:val="53C0612A"/>
    <w:lvl w:ilvl="0" w:tplc="E3EECF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5"/>
  </w:num>
  <w:num w:numId="5">
    <w:abstractNumId w:val="5"/>
  </w:num>
  <w:num w:numId="6">
    <w:abstractNumId w:val="17"/>
  </w:num>
  <w:num w:numId="7">
    <w:abstractNumId w:val="10"/>
  </w:num>
  <w:num w:numId="8">
    <w:abstractNumId w:val="6"/>
  </w:num>
  <w:num w:numId="9">
    <w:abstractNumId w:val="0"/>
  </w:num>
  <w:num w:numId="10">
    <w:abstractNumId w:val="12"/>
  </w:num>
  <w:num w:numId="11">
    <w:abstractNumId w:val="19"/>
  </w:num>
  <w:num w:numId="12">
    <w:abstractNumId w:val="16"/>
  </w:num>
  <w:num w:numId="13">
    <w:abstractNumId w:val="18"/>
  </w:num>
  <w:num w:numId="14">
    <w:abstractNumId w:val="13"/>
  </w:num>
  <w:num w:numId="15">
    <w:abstractNumId w:val="4"/>
  </w:num>
  <w:num w:numId="16">
    <w:abstractNumId w:val="21"/>
  </w:num>
  <w:num w:numId="17">
    <w:abstractNumId w:val="2"/>
  </w:num>
  <w:num w:numId="18">
    <w:abstractNumId w:val="14"/>
  </w:num>
  <w:num w:numId="19">
    <w:abstractNumId w:val="20"/>
  </w:num>
  <w:num w:numId="20">
    <w:abstractNumId w:val="9"/>
  </w:num>
  <w:num w:numId="21">
    <w:abstractNumId w:val="1"/>
  </w:num>
  <w:num w:numId="22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33"/>
    <w:rsid w:val="000013FF"/>
    <w:rsid w:val="00010087"/>
    <w:rsid w:val="00022DCB"/>
    <w:rsid w:val="000326A9"/>
    <w:rsid w:val="00032D37"/>
    <w:rsid w:val="000351E0"/>
    <w:rsid w:val="00036874"/>
    <w:rsid w:val="0003740B"/>
    <w:rsid w:val="000546B7"/>
    <w:rsid w:val="00057F61"/>
    <w:rsid w:val="000851C0"/>
    <w:rsid w:val="000905A1"/>
    <w:rsid w:val="000A251F"/>
    <w:rsid w:val="000B43AB"/>
    <w:rsid w:val="000B6491"/>
    <w:rsid w:val="000D1D8D"/>
    <w:rsid w:val="000E5F7E"/>
    <w:rsid w:val="000E68A6"/>
    <w:rsid w:val="000F126E"/>
    <w:rsid w:val="00103CC1"/>
    <w:rsid w:val="00116CB9"/>
    <w:rsid w:val="001521E2"/>
    <w:rsid w:val="0018633B"/>
    <w:rsid w:val="001A407D"/>
    <w:rsid w:val="001C51E6"/>
    <w:rsid w:val="002068E7"/>
    <w:rsid w:val="00217089"/>
    <w:rsid w:val="002210A1"/>
    <w:rsid w:val="00236D95"/>
    <w:rsid w:val="00262A8C"/>
    <w:rsid w:val="00275EB9"/>
    <w:rsid w:val="002773CB"/>
    <w:rsid w:val="00291ADE"/>
    <w:rsid w:val="002A4193"/>
    <w:rsid w:val="002B2071"/>
    <w:rsid w:val="002D182C"/>
    <w:rsid w:val="00341ADC"/>
    <w:rsid w:val="00345828"/>
    <w:rsid w:val="00353F96"/>
    <w:rsid w:val="00361D68"/>
    <w:rsid w:val="0036742A"/>
    <w:rsid w:val="00382E58"/>
    <w:rsid w:val="003A6466"/>
    <w:rsid w:val="003C16AE"/>
    <w:rsid w:val="003D3AFC"/>
    <w:rsid w:val="003D5E3B"/>
    <w:rsid w:val="003E24CA"/>
    <w:rsid w:val="00402A13"/>
    <w:rsid w:val="00404D82"/>
    <w:rsid w:val="004056E7"/>
    <w:rsid w:val="00427513"/>
    <w:rsid w:val="00446ABB"/>
    <w:rsid w:val="0045353B"/>
    <w:rsid w:val="004A29EA"/>
    <w:rsid w:val="004C0A00"/>
    <w:rsid w:val="004E2989"/>
    <w:rsid w:val="005146A7"/>
    <w:rsid w:val="00516473"/>
    <w:rsid w:val="0051649D"/>
    <w:rsid w:val="00530C2C"/>
    <w:rsid w:val="00550C68"/>
    <w:rsid w:val="00551799"/>
    <w:rsid w:val="00552B9B"/>
    <w:rsid w:val="0055476A"/>
    <w:rsid w:val="00554A33"/>
    <w:rsid w:val="005620AC"/>
    <w:rsid w:val="005953D6"/>
    <w:rsid w:val="005A0698"/>
    <w:rsid w:val="005A7261"/>
    <w:rsid w:val="005E20CB"/>
    <w:rsid w:val="005E604B"/>
    <w:rsid w:val="005E6C4A"/>
    <w:rsid w:val="0063360F"/>
    <w:rsid w:val="00637C60"/>
    <w:rsid w:val="0066284D"/>
    <w:rsid w:val="00675FF6"/>
    <w:rsid w:val="00685A7A"/>
    <w:rsid w:val="006A1C99"/>
    <w:rsid w:val="006A2879"/>
    <w:rsid w:val="006E56E8"/>
    <w:rsid w:val="006E6C54"/>
    <w:rsid w:val="006F63EE"/>
    <w:rsid w:val="00712C35"/>
    <w:rsid w:val="00717A3E"/>
    <w:rsid w:val="00743C59"/>
    <w:rsid w:val="0075797D"/>
    <w:rsid w:val="00767E5E"/>
    <w:rsid w:val="007841A6"/>
    <w:rsid w:val="007B7CB4"/>
    <w:rsid w:val="007C35DD"/>
    <w:rsid w:val="007E0174"/>
    <w:rsid w:val="007E4509"/>
    <w:rsid w:val="007F39A2"/>
    <w:rsid w:val="008054ED"/>
    <w:rsid w:val="008339D7"/>
    <w:rsid w:val="0084035E"/>
    <w:rsid w:val="008D27C0"/>
    <w:rsid w:val="00930061"/>
    <w:rsid w:val="00960DAE"/>
    <w:rsid w:val="00963961"/>
    <w:rsid w:val="0097269B"/>
    <w:rsid w:val="009B4439"/>
    <w:rsid w:val="009C71CF"/>
    <w:rsid w:val="009D1A42"/>
    <w:rsid w:val="00A11051"/>
    <w:rsid w:val="00A15C47"/>
    <w:rsid w:val="00A31014"/>
    <w:rsid w:val="00A91C2F"/>
    <w:rsid w:val="00AA64AB"/>
    <w:rsid w:val="00AC369C"/>
    <w:rsid w:val="00AC7F4B"/>
    <w:rsid w:val="00AD42CA"/>
    <w:rsid w:val="00AF133A"/>
    <w:rsid w:val="00AF4D4F"/>
    <w:rsid w:val="00B05819"/>
    <w:rsid w:val="00B24166"/>
    <w:rsid w:val="00B31EF0"/>
    <w:rsid w:val="00B538D3"/>
    <w:rsid w:val="00B6716A"/>
    <w:rsid w:val="00B7479A"/>
    <w:rsid w:val="00B81ED9"/>
    <w:rsid w:val="00B91C6F"/>
    <w:rsid w:val="00BE7FC7"/>
    <w:rsid w:val="00BF2E89"/>
    <w:rsid w:val="00BF7D43"/>
    <w:rsid w:val="00C035FE"/>
    <w:rsid w:val="00C07A64"/>
    <w:rsid w:val="00C139C8"/>
    <w:rsid w:val="00C3303A"/>
    <w:rsid w:val="00C33164"/>
    <w:rsid w:val="00C354B5"/>
    <w:rsid w:val="00C3763F"/>
    <w:rsid w:val="00C40ACE"/>
    <w:rsid w:val="00C97342"/>
    <w:rsid w:val="00CB52A0"/>
    <w:rsid w:val="00CB6D1E"/>
    <w:rsid w:val="00CC4474"/>
    <w:rsid w:val="00CE3E39"/>
    <w:rsid w:val="00CE4368"/>
    <w:rsid w:val="00CF0987"/>
    <w:rsid w:val="00D03889"/>
    <w:rsid w:val="00D3225C"/>
    <w:rsid w:val="00D76E0E"/>
    <w:rsid w:val="00D76F0A"/>
    <w:rsid w:val="00D90869"/>
    <w:rsid w:val="00D9709B"/>
    <w:rsid w:val="00DB1334"/>
    <w:rsid w:val="00DB2BD3"/>
    <w:rsid w:val="00DB7518"/>
    <w:rsid w:val="00DC03EB"/>
    <w:rsid w:val="00DE497F"/>
    <w:rsid w:val="00DF64E5"/>
    <w:rsid w:val="00E22C74"/>
    <w:rsid w:val="00E27401"/>
    <w:rsid w:val="00E36A57"/>
    <w:rsid w:val="00E65829"/>
    <w:rsid w:val="00E809BD"/>
    <w:rsid w:val="00E81A62"/>
    <w:rsid w:val="00E84A97"/>
    <w:rsid w:val="00EA430D"/>
    <w:rsid w:val="00EC4CAE"/>
    <w:rsid w:val="00EF3F8B"/>
    <w:rsid w:val="00F43557"/>
    <w:rsid w:val="00F50E32"/>
    <w:rsid w:val="00F57482"/>
    <w:rsid w:val="00F65E0A"/>
    <w:rsid w:val="00F854D6"/>
    <w:rsid w:val="00F95C7A"/>
    <w:rsid w:val="00FB49B7"/>
    <w:rsid w:val="00FE126A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886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｣ﾍ｣ﾓ ﾃｯ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3EB"/>
    <w:rPr>
      <w:kern w:val="0"/>
      <w:sz w:val="20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33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D5E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5E3B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3D5E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419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DF1"/>
    <w:rPr>
      <w:kern w:val="0"/>
      <w:sz w:val="0"/>
      <w:szCs w:val="0"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0851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｣ﾍ｣ﾓ ﾃｯ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3EB"/>
    <w:rPr>
      <w:kern w:val="0"/>
      <w:sz w:val="20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33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D5E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5E3B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3D5E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419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DF1"/>
    <w:rPr>
      <w:kern w:val="0"/>
      <w:sz w:val="0"/>
      <w:szCs w:val="0"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0851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222</Words>
  <Characters>1268</Characters>
  <Application>Microsoft Macintosh Word</Application>
  <DocSecurity>0</DocSecurity>
  <Lines>10</Lines>
  <Paragraphs>2</Paragraphs>
  <ScaleCrop>false</ScaleCrop>
  <Company>Macquarie University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2013年英语系本科学年论文选题汇总</dc:title>
  <dc:subject/>
  <dc:creator>Jenny Zhang</dc:creator>
  <cp:keywords/>
  <dc:description/>
  <cp:lastModifiedBy>Jenny Zhang</cp:lastModifiedBy>
  <cp:revision>4</cp:revision>
  <cp:lastPrinted>2013-05-23T04:32:00Z</cp:lastPrinted>
  <dcterms:created xsi:type="dcterms:W3CDTF">2015-03-22T11:40:00Z</dcterms:created>
  <dcterms:modified xsi:type="dcterms:W3CDTF">2015-03-22T11:46:00Z</dcterms:modified>
</cp:coreProperties>
</file>